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1F0B" w14:textId="7A59FC24" w:rsidR="00B5659A" w:rsidRPr="00B5659A" w:rsidRDefault="00B5659A" w:rsidP="00B5659A">
      <w:pPr>
        <w:spacing w:line="360" w:lineRule="auto"/>
        <w:outlineLvl w:val="2"/>
        <w:rPr>
          <w:rFonts w:ascii="Times New Roman" w:eastAsia="Times New Roman" w:hAnsi="Times New Roman" w:cs="Times New Roman"/>
          <w:b/>
          <w:bCs/>
          <w:kern w:val="0"/>
          <w:sz w:val="22"/>
          <w:szCs w:val="22"/>
          <w:lang w:eastAsia="tr-TR"/>
          <w14:ligatures w14:val="none"/>
        </w:rPr>
      </w:pPr>
      <w:r w:rsidRPr="00B5659A">
        <w:rPr>
          <w:rFonts w:ascii="Times New Roman" w:eastAsia="Times New Roman" w:hAnsi="Times New Roman" w:cs="Times New Roman"/>
          <w:b/>
          <w:bCs/>
          <w:kern w:val="0"/>
          <w:sz w:val="22"/>
          <w:szCs w:val="22"/>
          <w:lang w:eastAsia="tr-TR"/>
          <w14:ligatures w14:val="none"/>
        </w:rPr>
        <w:t>Analizin Adı</w:t>
      </w:r>
      <w:r>
        <w:rPr>
          <w:rFonts w:ascii="Times New Roman" w:eastAsia="Times New Roman" w:hAnsi="Times New Roman" w:cs="Times New Roman"/>
          <w:b/>
          <w:bCs/>
          <w:kern w:val="0"/>
          <w:sz w:val="22"/>
          <w:szCs w:val="22"/>
          <w:lang w:eastAsia="tr-TR"/>
          <w14:ligatures w14:val="none"/>
        </w:rPr>
        <w:t xml:space="preserve">: </w:t>
      </w:r>
      <w:r w:rsidRPr="00B5659A">
        <w:rPr>
          <w:rFonts w:ascii="Times New Roman" w:eastAsia="Times New Roman" w:hAnsi="Times New Roman" w:cs="Times New Roman"/>
          <w:kern w:val="0"/>
          <w:sz w:val="22"/>
          <w:szCs w:val="22"/>
          <w:lang w:eastAsia="tr-TR"/>
          <w14:ligatures w14:val="none"/>
        </w:rPr>
        <w:t>Aracı Etki Analizi (</w:t>
      </w:r>
      <w:proofErr w:type="spellStart"/>
      <w:r w:rsidRPr="00B5659A">
        <w:rPr>
          <w:rFonts w:ascii="Times New Roman" w:eastAsia="Times New Roman" w:hAnsi="Times New Roman" w:cs="Times New Roman"/>
          <w:kern w:val="0"/>
          <w:sz w:val="22"/>
          <w:szCs w:val="22"/>
          <w:lang w:eastAsia="tr-TR"/>
          <w14:ligatures w14:val="none"/>
        </w:rPr>
        <w:t>Mediation</w:t>
      </w:r>
      <w:proofErr w:type="spellEnd"/>
      <w:r w:rsidRPr="00B5659A">
        <w:rPr>
          <w:rFonts w:ascii="Times New Roman" w:eastAsia="Times New Roman" w:hAnsi="Times New Roman" w:cs="Times New Roman"/>
          <w:kern w:val="0"/>
          <w:sz w:val="22"/>
          <w:szCs w:val="22"/>
          <w:lang w:eastAsia="tr-TR"/>
          <w14:ligatures w14:val="none"/>
        </w:rPr>
        <w:t xml:space="preserve"> Analysis)</w:t>
      </w:r>
    </w:p>
    <w:p w14:paraId="4B8E5629" w14:textId="692ADB2D" w:rsidR="00B5659A" w:rsidRPr="00B5659A" w:rsidRDefault="00B5659A" w:rsidP="00B5659A">
      <w:pPr>
        <w:spacing w:line="360" w:lineRule="auto"/>
        <w:outlineLvl w:val="2"/>
        <w:rPr>
          <w:rFonts w:ascii="Times New Roman" w:eastAsia="Times New Roman" w:hAnsi="Times New Roman" w:cs="Times New Roman"/>
          <w:b/>
          <w:bCs/>
          <w:kern w:val="0"/>
          <w:sz w:val="22"/>
          <w:szCs w:val="22"/>
          <w:lang w:eastAsia="tr-TR"/>
          <w14:ligatures w14:val="none"/>
        </w:rPr>
      </w:pPr>
      <w:r w:rsidRPr="00B5659A">
        <w:rPr>
          <w:rFonts w:ascii="Times New Roman" w:eastAsia="Times New Roman" w:hAnsi="Times New Roman" w:cs="Times New Roman"/>
          <w:b/>
          <w:bCs/>
          <w:kern w:val="0"/>
          <w:sz w:val="22"/>
          <w:szCs w:val="22"/>
          <w:lang w:eastAsia="tr-TR"/>
          <w14:ligatures w14:val="none"/>
        </w:rPr>
        <w:t>Kullanım Alanları</w:t>
      </w:r>
      <w:r>
        <w:rPr>
          <w:rFonts w:ascii="Times New Roman" w:eastAsia="Times New Roman" w:hAnsi="Times New Roman" w:cs="Times New Roman"/>
          <w:b/>
          <w:bCs/>
          <w:kern w:val="0"/>
          <w:sz w:val="22"/>
          <w:szCs w:val="22"/>
          <w:lang w:eastAsia="tr-TR"/>
          <w14:ligatures w14:val="none"/>
        </w:rPr>
        <w:t xml:space="preserve">: </w:t>
      </w:r>
      <w:r w:rsidRPr="00B5659A">
        <w:rPr>
          <w:rFonts w:ascii="Times New Roman" w:eastAsia="Times New Roman" w:hAnsi="Times New Roman" w:cs="Times New Roman"/>
          <w:kern w:val="0"/>
          <w:sz w:val="22"/>
          <w:szCs w:val="22"/>
          <w:lang w:eastAsia="tr-TR"/>
          <w14:ligatures w14:val="none"/>
        </w:rPr>
        <w:t>Aracı etki analizi, bir bağımsız değişkenin bağımlı değişken üzerindeki etkisinin, üçüncü bir değişken (aracı değişken) üzerinden nasıl gerçekleştiğini incelemek amacıyla kullanılmaktadır. Özellikle psikoloji, işletme, eğitim ve davranış bilimlerinde neden-sonuç ilişkilerinin mekanizmasını açıklamaya yönelik çalışmalarda yaygın olarak tercih edilmektedir.</w:t>
      </w:r>
    </w:p>
    <w:p w14:paraId="70543B37" w14:textId="2C272EFB" w:rsidR="00B5659A" w:rsidRPr="00B5659A" w:rsidRDefault="00B5659A" w:rsidP="00B5659A">
      <w:pPr>
        <w:spacing w:line="360" w:lineRule="auto"/>
        <w:outlineLvl w:val="2"/>
        <w:rPr>
          <w:rFonts w:ascii="Times New Roman" w:eastAsia="Times New Roman" w:hAnsi="Times New Roman" w:cs="Times New Roman"/>
          <w:b/>
          <w:bCs/>
          <w:kern w:val="0"/>
          <w:sz w:val="22"/>
          <w:szCs w:val="22"/>
          <w:lang w:eastAsia="tr-TR"/>
          <w14:ligatures w14:val="none"/>
        </w:rPr>
      </w:pPr>
      <w:r w:rsidRPr="00B5659A">
        <w:rPr>
          <w:rFonts w:ascii="Times New Roman" w:eastAsia="Times New Roman" w:hAnsi="Times New Roman" w:cs="Times New Roman"/>
          <w:b/>
          <w:bCs/>
          <w:kern w:val="0"/>
          <w:sz w:val="22"/>
          <w:szCs w:val="22"/>
          <w:lang w:eastAsia="tr-TR"/>
          <w14:ligatures w14:val="none"/>
        </w:rPr>
        <w:t>Amacı</w:t>
      </w:r>
      <w:r>
        <w:rPr>
          <w:rFonts w:ascii="Times New Roman" w:eastAsia="Times New Roman" w:hAnsi="Times New Roman" w:cs="Times New Roman"/>
          <w:b/>
          <w:bCs/>
          <w:kern w:val="0"/>
          <w:sz w:val="22"/>
          <w:szCs w:val="22"/>
          <w:lang w:eastAsia="tr-TR"/>
          <w14:ligatures w14:val="none"/>
        </w:rPr>
        <w:t xml:space="preserve">: </w:t>
      </w:r>
      <w:r w:rsidRPr="00B5659A">
        <w:rPr>
          <w:rFonts w:ascii="Times New Roman" w:eastAsia="Times New Roman" w:hAnsi="Times New Roman" w:cs="Times New Roman"/>
          <w:kern w:val="0"/>
          <w:sz w:val="22"/>
          <w:szCs w:val="22"/>
          <w:lang w:eastAsia="tr-TR"/>
          <w14:ligatures w14:val="none"/>
        </w:rPr>
        <w:t>Bu analiz, bağımsız değişken ile bağımlı değişken arasındaki ilişkinin doğrudan mı yoksa aracı bir değişken üzerinden dolaylı olarak mı gerçekleştiğini belirlemeyi amaçlamaktadır. Aynı zamanda aracı değişkenin bu ilişkideki rolünü ve etkisinin gücünü ortaya koymak hedeflenmektedir.</w:t>
      </w:r>
    </w:p>
    <w:p w14:paraId="373567E7" w14:textId="764220A8" w:rsidR="00B5659A" w:rsidRPr="00B5659A" w:rsidRDefault="00B5659A" w:rsidP="00B5659A">
      <w:pPr>
        <w:spacing w:line="360" w:lineRule="auto"/>
        <w:outlineLvl w:val="2"/>
        <w:rPr>
          <w:rFonts w:ascii="Times New Roman" w:eastAsia="Times New Roman" w:hAnsi="Times New Roman" w:cs="Times New Roman"/>
          <w:b/>
          <w:bCs/>
          <w:kern w:val="0"/>
          <w:sz w:val="22"/>
          <w:szCs w:val="22"/>
          <w:lang w:eastAsia="tr-TR"/>
          <w14:ligatures w14:val="none"/>
        </w:rPr>
      </w:pPr>
      <w:r w:rsidRPr="00B5659A">
        <w:rPr>
          <w:rFonts w:ascii="Times New Roman" w:eastAsia="Times New Roman" w:hAnsi="Times New Roman" w:cs="Times New Roman"/>
          <w:b/>
          <w:bCs/>
          <w:kern w:val="0"/>
          <w:sz w:val="22"/>
          <w:szCs w:val="22"/>
          <w:lang w:eastAsia="tr-TR"/>
          <w14:ligatures w14:val="none"/>
        </w:rPr>
        <w:t>Ne Anlama Geldiği</w:t>
      </w:r>
      <w:r>
        <w:rPr>
          <w:rFonts w:ascii="Times New Roman" w:eastAsia="Times New Roman" w:hAnsi="Times New Roman" w:cs="Times New Roman"/>
          <w:b/>
          <w:bCs/>
          <w:kern w:val="0"/>
          <w:sz w:val="22"/>
          <w:szCs w:val="22"/>
          <w:lang w:eastAsia="tr-TR"/>
          <w14:ligatures w14:val="none"/>
        </w:rPr>
        <w:t xml:space="preserve">: </w:t>
      </w:r>
      <w:r w:rsidRPr="00B5659A">
        <w:rPr>
          <w:rFonts w:ascii="Times New Roman" w:eastAsia="Times New Roman" w:hAnsi="Times New Roman" w:cs="Times New Roman"/>
          <w:kern w:val="0"/>
          <w:sz w:val="22"/>
          <w:szCs w:val="22"/>
          <w:lang w:eastAsia="tr-TR"/>
          <w14:ligatures w14:val="none"/>
        </w:rPr>
        <w:t xml:space="preserve">Aracı etki analizinde, bağımsız değişkenin bağımlı değişken üzerindeki toplam etkisi; </w:t>
      </w:r>
      <w:r w:rsidRPr="00B5659A">
        <w:rPr>
          <w:rFonts w:ascii="Times New Roman" w:eastAsia="Times New Roman" w:hAnsi="Times New Roman" w:cs="Times New Roman"/>
          <w:b/>
          <w:bCs/>
          <w:kern w:val="0"/>
          <w:sz w:val="22"/>
          <w:szCs w:val="22"/>
          <w:lang w:eastAsia="tr-TR"/>
          <w14:ligatures w14:val="none"/>
        </w:rPr>
        <w:t>doğrudan etki</w:t>
      </w:r>
      <w:r w:rsidRPr="00B5659A">
        <w:rPr>
          <w:rFonts w:ascii="Times New Roman" w:eastAsia="Times New Roman" w:hAnsi="Times New Roman" w:cs="Times New Roman"/>
          <w:kern w:val="0"/>
          <w:sz w:val="22"/>
          <w:szCs w:val="22"/>
          <w:lang w:eastAsia="tr-TR"/>
          <w14:ligatures w14:val="none"/>
        </w:rPr>
        <w:t xml:space="preserve"> ve </w:t>
      </w:r>
      <w:r w:rsidRPr="00B5659A">
        <w:rPr>
          <w:rFonts w:ascii="Times New Roman" w:eastAsia="Times New Roman" w:hAnsi="Times New Roman" w:cs="Times New Roman"/>
          <w:b/>
          <w:bCs/>
          <w:kern w:val="0"/>
          <w:sz w:val="22"/>
          <w:szCs w:val="22"/>
          <w:lang w:eastAsia="tr-TR"/>
          <w14:ligatures w14:val="none"/>
        </w:rPr>
        <w:t>dolaylı etki</w:t>
      </w:r>
      <w:r w:rsidRPr="00B5659A">
        <w:rPr>
          <w:rFonts w:ascii="Times New Roman" w:eastAsia="Times New Roman" w:hAnsi="Times New Roman" w:cs="Times New Roman"/>
          <w:kern w:val="0"/>
          <w:sz w:val="22"/>
          <w:szCs w:val="22"/>
          <w:lang w:eastAsia="tr-TR"/>
          <w14:ligatures w14:val="none"/>
        </w:rPr>
        <w:t xml:space="preserve"> olmak üzere ikiye ayrılmaktadır.</w:t>
      </w:r>
    </w:p>
    <w:p w14:paraId="16DFE575" w14:textId="77777777" w:rsidR="00B5659A" w:rsidRPr="00B5659A" w:rsidRDefault="00B5659A" w:rsidP="00B5659A">
      <w:pPr>
        <w:numPr>
          <w:ilvl w:val="0"/>
          <w:numId w:val="2"/>
        </w:numPr>
        <w:spacing w:line="360" w:lineRule="auto"/>
        <w:rPr>
          <w:rFonts w:ascii="Times New Roman" w:eastAsia="Times New Roman" w:hAnsi="Times New Roman" w:cs="Times New Roman"/>
          <w:kern w:val="0"/>
          <w:sz w:val="22"/>
          <w:szCs w:val="22"/>
          <w:lang w:eastAsia="tr-TR"/>
          <w14:ligatures w14:val="none"/>
        </w:rPr>
      </w:pPr>
      <w:r w:rsidRPr="00B5659A">
        <w:rPr>
          <w:rFonts w:ascii="Times New Roman" w:eastAsia="Times New Roman" w:hAnsi="Times New Roman" w:cs="Times New Roman"/>
          <w:b/>
          <w:bCs/>
          <w:kern w:val="0"/>
          <w:sz w:val="22"/>
          <w:szCs w:val="22"/>
          <w:lang w:eastAsia="tr-TR"/>
          <w14:ligatures w14:val="none"/>
        </w:rPr>
        <w:t>Dolaylı etki</w:t>
      </w:r>
      <w:r w:rsidRPr="00B5659A">
        <w:rPr>
          <w:rFonts w:ascii="Times New Roman" w:eastAsia="Times New Roman" w:hAnsi="Times New Roman" w:cs="Times New Roman"/>
          <w:kern w:val="0"/>
          <w:sz w:val="22"/>
          <w:szCs w:val="22"/>
          <w:lang w:eastAsia="tr-TR"/>
          <w14:ligatures w14:val="none"/>
        </w:rPr>
        <w:t xml:space="preserve">, bağımsız değişkenin aracı değişken üzerinden bağımlı değişkeni etkilemesini ifade etmektedir. </w:t>
      </w:r>
    </w:p>
    <w:p w14:paraId="2672797F" w14:textId="77777777" w:rsidR="00B5659A" w:rsidRPr="00B5659A" w:rsidRDefault="00B5659A" w:rsidP="00B5659A">
      <w:pPr>
        <w:numPr>
          <w:ilvl w:val="0"/>
          <w:numId w:val="2"/>
        </w:numPr>
        <w:spacing w:line="360" w:lineRule="auto"/>
        <w:rPr>
          <w:rFonts w:ascii="Times New Roman" w:eastAsia="Times New Roman" w:hAnsi="Times New Roman" w:cs="Times New Roman"/>
          <w:kern w:val="0"/>
          <w:sz w:val="22"/>
          <w:szCs w:val="22"/>
          <w:lang w:eastAsia="tr-TR"/>
          <w14:ligatures w14:val="none"/>
        </w:rPr>
      </w:pPr>
      <w:r w:rsidRPr="00B5659A">
        <w:rPr>
          <w:rFonts w:ascii="Times New Roman" w:eastAsia="Times New Roman" w:hAnsi="Times New Roman" w:cs="Times New Roman"/>
          <w:b/>
          <w:bCs/>
          <w:kern w:val="0"/>
          <w:sz w:val="22"/>
          <w:szCs w:val="22"/>
          <w:lang w:eastAsia="tr-TR"/>
          <w14:ligatures w14:val="none"/>
        </w:rPr>
        <w:t>Doğrudan etki</w:t>
      </w:r>
      <w:r w:rsidRPr="00B5659A">
        <w:rPr>
          <w:rFonts w:ascii="Times New Roman" w:eastAsia="Times New Roman" w:hAnsi="Times New Roman" w:cs="Times New Roman"/>
          <w:kern w:val="0"/>
          <w:sz w:val="22"/>
          <w:szCs w:val="22"/>
          <w:lang w:eastAsia="tr-TR"/>
          <w14:ligatures w14:val="none"/>
        </w:rPr>
        <w:t xml:space="preserve">, aracı değişken kontrol edildiğinde bağımsız değişkenin bağımlı değişken üzerindeki etkisini göstermektedir. </w:t>
      </w:r>
    </w:p>
    <w:p w14:paraId="10ABB543" w14:textId="77777777" w:rsidR="00B5659A" w:rsidRPr="00B5659A" w:rsidRDefault="00B5659A" w:rsidP="00B5659A">
      <w:pPr>
        <w:spacing w:line="360" w:lineRule="auto"/>
        <w:rPr>
          <w:rFonts w:ascii="Times New Roman" w:eastAsia="Times New Roman" w:hAnsi="Times New Roman" w:cs="Times New Roman"/>
          <w:kern w:val="0"/>
          <w:sz w:val="22"/>
          <w:szCs w:val="22"/>
          <w:lang w:eastAsia="tr-TR"/>
          <w14:ligatures w14:val="none"/>
        </w:rPr>
      </w:pPr>
      <w:r w:rsidRPr="00B5659A">
        <w:rPr>
          <w:rFonts w:ascii="Times New Roman" w:eastAsia="Times New Roman" w:hAnsi="Times New Roman" w:cs="Times New Roman"/>
          <w:kern w:val="0"/>
          <w:sz w:val="22"/>
          <w:szCs w:val="22"/>
          <w:lang w:eastAsia="tr-TR"/>
          <w14:ligatures w14:val="none"/>
        </w:rPr>
        <w:t xml:space="preserve">Dolaylı etkinin anlamlılığı genellikle </w:t>
      </w:r>
      <w:proofErr w:type="spellStart"/>
      <w:r w:rsidRPr="00B5659A">
        <w:rPr>
          <w:rFonts w:ascii="Times New Roman" w:eastAsia="Times New Roman" w:hAnsi="Times New Roman" w:cs="Times New Roman"/>
          <w:b/>
          <w:bCs/>
          <w:kern w:val="0"/>
          <w:sz w:val="22"/>
          <w:szCs w:val="22"/>
          <w:lang w:eastAsia="tr-TR"/>
          <w14:ligatures w14:val="none"/>
        </w:rPr>
        <w:t>bootstrap</w:t>
      </w:r>
      <w:proofErr w:type="spellEnd"/>
      <w:r w:rsidRPr="00B5659A">
        <w:rPr>
          <w:rFonts w:ascii="Times New Roman" w:eastAsia="Times New Roman" w:hAnsi="Times New Roman" w:cs="Times New Roman"/>
          <w:b/>
          <w:bCs/>
          <w:kern w:val="0"/>
          <w:sz w:val="22"/>
          <w:szCs w:val="22"/>
          <w:lang w:eastAsia="tr-TR"/>
          <w14:ligatures w14:val="none"/>
        </w:rPr>
        <w:t xml:space="preserve"> yöntemi</w:t>
      </w:r>
      <w:r w:rsidRPr="00B5659A">
        <w:rPr>
          <w:rFonts w:ascii="Times New Roman" w:eastAsia="Times New Roman" w:hAnsi="Times New Roman" w:cs="Times New Roman"/>
          <w:kern w:val="0"/>
          <w:sz w:val="22"/>
          <w:szCs w:val="22"/>
          <w:lang w:eastAsia="tr-TR"/>
          <w14:ligatures w14:val="none"/>
        </w:rPr>
        <w:t xml:space="preserve"> ile test edilmekte ve güven aralıkları incelenmektedir. Güven aralığı sıfırı içermediğinde aracı etkinin anlamlı olduğu kabul edilmektedir.</w:t>
      </w:r>
    </w:p>
    <w:p w14:paraId="3C8A57F9" w14:textId="2AB0469E" w:rsidR="00B5659A" w:rsidRPr="00B5659A" w:rsidRDefault="00B5659A" w:rsidP="00B5659A">
      <w:pPr>
        <w:spacing w:line="360" w:lineRule="auto"/>
        <w:rPr>
          <w:rFonts w:ascii="Times New Roman" w:eastAsia="Times New Roman" w:hAnsi="Times New Roman" w:cs="Times New Roman"/>
          <w:kern w:val="0"/>
          <w:sz w:val="22"/>
          <w:szCs w:val="22"/>
          <w:lang w:eastAsia="tr-TR"/>
          <w14:ligatures w14:val="none"/>
        </w:rPr>
      </w:pPr>
      <w:r w:rsidRPr="00B5659A">
        <w:rPr>
          <w:rFonts w:ascii="Times New Roman" w:eastAsia="Times New Roman" w:hAnsi="Times New Roman" w:cs="Times New Roman"/>
          <w:kern w:val="0"/>
          <w:sz w:val="22"/>
          <w:szCs w:val="22"/>
          <w:lang w:eastAsia="tr-TR"/>
          <w14:ligatures w14:val="none"/>
        </w:rPr>
        <w:t>Bu analiz sayesinde değişkenler arasındaki ilişkinin yalnızca varlığı değil, aynı zamanda nasıl oluştuğu da bilimsel olarak açıklanmaktadır.</w:t>
      </w:r>
    </w:p>
    <w:p w14:paraId="262CED79" w14:textId="4791E7AD" w:rsidR="003169F0" w:rsidRPr="00B5659A" w:rsidRDefault="00B5659A" w:rsidP="00B5659A">
      <w:pPr>
        <w:spacing w:line="36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Örnek </w:t>
      </w:r>
      <w:r w:rsidR="003169F0" w:rsidRPr="00B5659A">
        <w:rPr>
          <w:rFonts w:ascii="Times New Roman" w:hAnsi="Times New Roman" w:cs="Times New Roman"/>
          <w:b/>
          <w:bCs/>
          <w:color w:val="000000" w:themeColor="text1"/>
          <w:sz w:val="22"/>
          <w:szCs w:val="22"/>
        </w:rPr>
        <w:t xml:space="preserve">Aracı Etki Analizi </w:t>
      </w:r>
    </w:p>
    <w:p w14:paraId="38A37613" w14:textId="716B8520" w:rsidR="003169F0"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Bu araştırmada genç yetişkinlerde Değişken 1’in Değişken 2 üzerindeki etkisi ve bu ilişkide Değişken 3’ün aracılık rolünün incelenmesi amaçlanmaktadır. Bu doğrultuda araştırma, iki değişken arasındaki birlikte değişimin varlığını ve düzeyini inceleyen ilişkisel tarama modelinde (Karasar, 2022) yürütülmüştür. Araştırmanın bağımsız değişkenini Değişken 1, bağımlı değişkenini Değişken 2, aracı değişkenini ise Değişken 3 oluşturmaktadır. Araştırma modeli Şekil 1’de yer almaktadır.</w:t>
      </w:r>
    </w:p>
    <w:p w14:paraId="71F59A41" w14:textId="77777777" w:rsidR="003169F0" w:rsidRPr="00B5659A" w:rsidRDefault="003169F0" w:rsidP="00B5659A">
      <w:pPr>
        <w:spacing w:line="360" w:lineRule="auto"/>
        <w:jc w:val="both"/>
        <w:rPr>
          <w:rFonts w:ascii="Times New Roman" w:hAnsi="Times New Roman" w:cs="Times New Roman"/>
          <w:color w:val="000000" w:themeColor="text1"/>
          <w:spacing w:val="4"/>
          <w:sz w:val="22"/>
          <w:szCs w:val="22"/>
        </w:rPr>
      </w:pPr>
      <w:r w:rsidRPr="00B5659A">
        <w:rPr>
          <w:rFonts w:ascii="Times New Roman" w:hAnsi="Times New Roman" w:cs="Times New Roman"/>
          <w:noProof/>
          <w:color w:val="000000" w:themeColor="text1"/>
          <w:spacing w:val="4"/>
          <w:sz w:val="22"/>
          <w:szCs w:val="22"/>
        </w:rPr>
        <mc:AlternateContent>
          <mc:Choice Requires="wpg">
            <w:drawing>
              <wp:inline distT="0" distB="0" distL="0" distR="0" wp14:anchorId="2AFB1F47" wp14:editId="13D8789C">
                <wp:extent cx="5231130" cy="1832610"/>
                <wp:effectExtent l="0" t="0" r="13970" b="8890"/>
                <wp:docPr id="13862746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1130" cy="1832610"/>
                          <a:chOff x="2265" y="9225"/>
                          <a:chExt cx="8238" cy="2886"/>
                        </a:xfrm>
                      </wpg:grpSpPr>
                      <wps:wsp>
                        <wps:cNvPr id="601925853" name="Rectangle 91"/>
                        <wps:cNvSpPr>
                          <a:spLocks noChangeArrowheads="1"/>
                        </wps:cNvSpPr>
                        <wps:spPr bwMode="auto">
                          <a:xfrm>
                            <a:off x="2265" y="10977"/>
                            <a:ext cx="2268" cy="1134"/>
                          </a:xfrm>
                          <a:prstGeom prst="rect">
                            <a:avLst/>
                          </a:prstGeom>
                          <a:solidFill>
                            <a:srgbClr val="FFFFFF"/>
                          </a:solidFill>
                          <a:ln w="9525">
                            <a:solidFill>
                              <a:srgbClr val="000000"/>
                            </a:solidFill>
                            <a:miter lim="800000"/>
                            <a:headEnd/>
                            <a:tailEnd/>
                          </a:ln>
                        </wps:spPr>
                        <wps:txbx>
                          <w:txbxContent>
                            <w:p w14:paraId="518C7349" w14:textId="2D17A17D" w:rsidR="003169F0" w:rsidRPr="00AE4B12" w:rsidRDefault="00112B7B" w:rsidP="003169F0">
                              <w:pPr>
                                <w:jc w:val="center"/>
                                <w:rPr>
                                  <w:rFonts w:ascii="Times New Roman" w:hAnsi="Times New Roman" w:cs="Times New Roman"/>
                                </w:rPr>
                              </w:pPr>
                              <w:r>
                                <w:rPr>
                                  <w:rFonts w:ascii="Times New Roman" w:hAnsi="Times New Roman" w:cs="Times New Roman"/>
                                </w:rPr>
                                <w:t>DEĞİŞKEN 3</w:t>
                              </w:r>
                            </w:p>
                          </w:txbxContent>
                        </wps:txbx>
                        <wps:bodyPr rot="0" vert="horz" wrap="square" lIns="91440" tIns="45720" rIns="91440" bIns="45720" anchor="ctr" anchorCtr="0" upright="1">
                          <a:noAutofit/>
                        </wps:bodyPr>
                      </wps:wsp>
                      <wps:wsp>
                        <wps:cNvPr id="1694646533" name="Rectangle 92"/>
                        <wps:cNvSpPr>
                          <a:spLocks noChangeArrowheads="1"/>
                        </wps:cNvSpPr>
                        <wps:spPr bwMode="auto">
                          <a:xfrm>
                            <a:off x="8235" y="10977"/>
                            <a:ext cx="2268" cy="1134"/>
                          </a:xfrm>
                          <a:prstGeom prst="rect">
                            <a:avLst/>
                          </a:prstGeom>
                          <a:solidFill>
                            <a:srgbClr val="FFFFFF"/>
                          </a:solidFill>
                          <a:ln w="9525">
                            <a:solidFill>
                              <a:srgbClr val="000000"/>
                            </a:solidFill>
                            <a:miter lim="800000"/>
                            <a:headEnd/>
                            <a:tailEnd/>
                          </a:ln>
                        </wps:spPr>
                        <wps:txbx>
                          <w:txbxContent>
                            <w:p w14:paraId="03915DF0" w14:textId="2B18A596" w:rsidR="003169F0" w:rsidRPr="00AE4B12" w:rsidRDefault="00112B7B" w:rsidP="003169F0">
                              <w:pPr>
                                <w:jc w:val="center"/>
                                <w:rPr>
                                  <w:rFonts w:ascii="Times New Roman" w:hAnsi="Times New Roman" w:cs="Times New Roman"/>
                                </w:rPr>
                              </w:pPr>
                              <w:r>
                                <w:rPr>
                                  <w:rFonts w:ascii="Times New Roman" w:hAnsi="Times New Roman" w:cs="Times New Roman"/>
                                </w:rPr>
                                <w:t>DEĞİŞKEN 2</w:t>
                              </w:r>
                            </w:p>
                          </w:txbxContent>
                        </wps:txbx>
                        <wps:bodyPr rot="0" vert="horz" wrap="square" lIns="91440" tIns="45720" rIns="91440" bIns="45720" anchor="ctr" anchorCtr="0" upright="1">
                          <a:noAutofit/>
                        </wps:bodyPr>
                      </wps:wsp>
                      <wps:wsp>
                        <wps:cNvPr id="1061229797" name="Rectangle 93"/>
                        <wps:cNvSpPr>
                          <a:spLocks noChangeArrowheads="1"/>
                        </wps:cNvSpPr>
                        <wps:spPr bwMode="auto">
                          <a:xfrm>
                            <a:off x="5265" y="9225"/>
                            <a:ext cx="2268" cy="1134"/>
                          </a:xfrm>
                          <a:prstGeom prst="rect">
                            <a:avLst/>
                          </a:prstGeom>
                          <a:solidFill>
                            <a:srgbClr val="FFFFFF"/>
                          </a:solidFill>
                          <a:ln w="9525">
                            <a:solidFill>
                              <a:srgbClr val="000000"/>
                            </a:solidFill>
                            <a:miter lim="800000"/>
                            <a:headEnd/>
                            <a:tailEnd/>
                          </a:ln>
                        </wps:spPr>
                        <wps:txbx>
                          <w:txbxContent>
                            <w:p w14:paraId="36AD1480" w14:textId="0C0D8398" w:rsidR="003169F0" w:rsidRPr="00AE4B12" w:rsidRDefault="00112B7B" w:rsidP="003169F0">
                              <w:pPr>
                                <w:jc w:val="center"/>
                                <w:rPr>
                                  <w:rFonts w:ascii="Times New Roman" w:hAnsi="Times New Roman" w:cs="Times New Roman"/>
                                </w:rPr>
                              </w:pPr>
                              <w:r>
                                <w:rPr>
                                  <w:rFonts w:ascii="Times New Roman" w:hAnsi="Times New Roman" w:cs="Times New Roman"/>
                                </w:rPr>
                                <w:t>DEĞİŞKEN 1</w:t>
                              </w:r>
                            </w:p>
                          </w:txbxContent>
                        </wps:txbx>
                        <wps:bodyPr rot="0" vert="horz" wrap="square" lIns="91440" tIns="45720" rIns="91440" bIns="45720" anchor="ctr" anchorCtr="0" upright="1">
                          <a:noAutofit/>
                        </wps:bodyPr>
                      </wps:wsp>
                      <wps:wsp>
                        <wps:cNvPr id="984405684" name="AutoShape 94"/>
                        <wps:cNvCnPr>
                          <a:cxnSpLocks noChangeShapeType="1"/>
                        </wps:cNvCnPr>
                        <wps:spPr bwMode="auto">
                          <a:xfrm flipV="1">
                            <a:off x="3435" y="9765"/>
                            <a:ext cx="1830" cy="1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912290" name="AutoShape 95"/>
                        <wps:cNvCnPr>
                          <a:cxnSpLocks noChangeShapeType="1"/>
                        </wps:cNvCnPr>
                        <wps:spPr bwMode="auto">
                          <a:xfrm>
                            <a:off x="4533" y="11571"/>
                            <a:ext cx="37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9652497" name="AutoShape 96"/>
                        <wps:cNvCnPr>
                          <a:cxnSpLocks noChangeShapeType="1"/>
                        </wps:cNvCnPr>
                        <wps:spPr bwMode="auto">
                          <a:xfrm>
                            <a:off x="7533" y="9765"/>
                            <a:ext cx="1812" cy="1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AFB1F47" id="Group 97" o:spid="_x0000_s1026" style="width:411.9pt;height:144.3pt;mso-position-horizontal-relative:char;mso-position-vertical-relative:line" coordorigin="2265,9225" coordsize="8238,28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">
                <v:rect id="Rectangle 91" o:spid="_x0000_s1027" style="position:absolute;left:2265;top:10977;width:2268;height:1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">
                  <v:textbox>
                    <w:txbxContent>
                      <w:p w14:paraId="518C7349" w14:textId="2D17A17D" w:rsidR="003169F0" w:rsidRPr="00AE4B12" w:rsidRDefault="00112B7B" w:rsidP="003169F0">
                        <w:pPr>
                          <w:jc w:val="center"/>
                          <w:rPr>
                            <w:rFonts w:ascii="Times New Roman" w:hAnsi="Times New Roman" w:cs="Times New Roman"/>
                          </w:rPr>
                        </w:pPr>
                        <w:r>
                          <w:rPr>
                            <w:rFonts w:ascii="Times New Roman" w:hAnsi="Times New Roman" w:cs="Times New Roman"/>
                          </w:rPr>
                          <w:t>DEĞİŞKEN 3</w:t>
                        </w:r>
                      </w:p>
                    </w:txbxContent>
                  </v:textbox>
                </v:rect>
                <v:rect id="Rectangle 92" o:spid="_x0000_s1028" style="position:absolute;left:8235;top:10977;width:2268;height:1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">
                  <v:textbox>
                    <w:txbxContent>
                      <w:p w14:paraId="03915DF0" w14:textId="2B18A596" w:rsidR="003169F0" w:rsidRPr="00AE4B12" w:rsidRDefault="00112B7B" w:rsidP="003169F0">
                        <w:pPr>
                          <w:jc w:val="center"/>
                          <w:rPr>
                            <w:rFonts w:ascii="Times New Roman" w:hAnsi="Times New Roman" w:cs="Times New Roman"/>
                          </w:rPr>
                        </w:pPr>
                        <w:r>
                          <w:rPr>
                            <w:rFonts w:ascii="Times New Roman" w:hAnsi="Times New Roman" w:cs="Times New Roman"/>
                          </w:rPr>
                          <w:t>DEĞİŞKEN 2</w:t>
                        </w:r>
                      </w:p>
                    </w:txbxContent>
                  </v:textbox>
                </v:rect>
                <v:rect id="Rectangle 93" o:spid="_x0000_s1029" style="position:absolute;left:5265;top:9225;width:2268;height:1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">
                  <v:textbox>
                    <w:txbxContent>
                      <w:p w14:paraId="36AD1480" w14:textId="0C0D8398" w:rsidR="003169F0" w:rsidRPr="00AE4B12" w:rsidRDefault="00112B7B" w:rsidP="003169F0">
                        <w:pPr>
                          <w:jc w:val="center"/>
                          <w:rPr>
                            <w:rFonts w:ascii="Times New Roman" w:hAnsi="Times New Roman" w:cs="Times New Roman"/>
                          </w:rPr>
                        </w:pPr>
                        <w:r>
                          <w:rPr>
                            <w:rFonts w:ascii="Times New Roman" w:hAnsi="Times New Roman" w:cs="Times New Roman"/>
                          </w:rPr>
                          <w:t>DEĞİŞKEN 1</w:t>
                        </w:r>
                      </w:p>
                    </w:txbxContent>
                  </v:textbox>
                </v:rect>
                <v:shapetype id="_x0000_t32" coordsize="21600,21600" o:spt="32" o:oned="t" path="m,l21600,21600e" filled="f">
                  <v:path arrowok="t" fillok="f" o:connecttype="none"/>
                  <o:lock v:ext="edit" shapetype="t"/>
                </v:shapetype>
                <v:shape id="AutoShape 94" o:spid="_x0000_s1030" type="#_x0000_t32" style="position:absolute;left:3435;top:9765;width:1830;height:121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">
                  <v:stroke endarrow="block"/>
                </v:shape>
                <v:shape id="AutoShape 95" o:spid="_x0000_s1031" type="#_x0000_t32" style="position:absolute;left:4533;top:11571;width:370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">
                  <v:stroke endarrow="block"/>
                </v:shape>
                <v:shape id="AutoShape 96" o:spid="_x0000_s1032" type="#_x0000_t32" style="position:absolute;left:7533;top:9765;width:1812;height:12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">
                  <v:stroke endarrow="block"/>
                </v:shape>
                <w10:anchorlock/>
              </v:group>
            </w:pict>
          </mc:Fallback>
        </mc:AlternateContent>
      </w:r>
    </w:p>
    <w:p w14:paraId="762BAA45" w14:textId="77777777" w:rsidR="003169F0" w:rsidRPr="00B5659A" w:rsidRDefault="003169F0" w:rsidP="00B5659A">
      <w:pPr>
        <w:pStyle w:val="ResimYazs"/>
        <w:spacing w:after="0" w:line="360" w:lineRule="auto"/>
        <w:jc w:val="center"/>
        <w:rPr>
          <w:rFonts w:ascii="Times New Roman" w:hAnsi="Times New Roman" w:cs="Times New Roman"/>
          <w:b/>
          <w:color w:val="000000" w:themeColor="text1"/>
          <w:spacing w:val="4"/>
          <w:sz w:val="22"/>
          <w:szCs w:val="22"/>
        </w:rPr>
      </w:pPr>
      <w:bookmarkStart w:id="0" w:name="_Toc108543076"/>
      <w:bookmarkStart w:id="1" w:name="_Toc171593557"/>
      <w:r w:rsidRPr="00B5659A">
        <w:rPr>
          <w:rFonts w:ascii="Times New Roman" w:hAnsi="Times New Roman" w:cs="Times New Roman"/>
          <w:color w:val="000000" w:themeColor="text1"/>
          <w:spacing w:val="4"/>
          <w:sz w:val="22"/>
          <w:szCs w:val="22"/>
        </w:rPr>
        <w:t xml:space="preserve">Şekil </w:t>
      </w:r>
      <w:r w:rsidRPr="00B5659A">
        <w:rPr>
          <w:rFonts w:ascii="Times New Roman" w:hAnsi="Times New Roman" w:cs="Times New Roman"/>
          <w:b/>
          <w:color w:val="000000" w:themeColor="text1"/>
          <w:spacing w:val="4"/>
          <w:sz w:val="22"/>
          <w:szCs w:val="22"/>
        </w:rPr>
        <w:fldChar w:fldCharType="begin"/>
      </w:r>
      <w:r w:rsidRPr="00B5659A">
        <w:rPr>
          <w:rFonts w:ascii="Times New Roman" w:hAnsi="Times New Roman" w:cs="Times New Roman"/>
          <w:color w:val="000000" w:themeColor="text1"/>
          <w:spacing w:val="4"/>
          <w:sz w:val="22"/>
          <w:szCs w:val="22"/>
        </w:rPr>
        <w:instrText xml:space="preserve"> SEQ Şekil \* ARABIC </w:instrText>
      </w:r>
      <w:r w:rsidRPr="00B5659A">
        <w:rPr>
          <w:rFonts w:ascii="Times New Roman" w:hAnsi="Times New Roman" w:cs="Times New Roman"/>
          <w:b/>
          <w:color w:val="000000" w:themeColor="text1"/>
          <w:spacing w:val="4"/>
          <w:sz w:val="22"/>
          <w:szCs w:val="22"/>
        </w:rPr>
        <w:fldChar w:fldCharType="separate"/>
      </w:r>
      <w:r w:rsidRPr="00B5659A">
        <w:rPr>
          <w:rFonts w:ascii="Times New Roman" w:hAnsi="Times New Roman" w:cs="Times New Roman"/>
          <w:noProof/>
          <w:color w:val="000000" w:themeColor="text1"/>
          <w:spacing w:val="4"/>
          <w:sz w:val="22"/>
          <w:szCs w:val="22"/>
        </w:rPr>
        <w:t>1</w:t>
      </w:r>
      <w:r w:rsidRPr="00B5659A">
        <w:rPr>
          <w:rFonts w:ascii="Times New Roman" w:hAnsi="Times New Roman" w:cs="Times New Roman"/>
          <w:b/>
          <w:color w:val="000000" w:themeColor="text1"/>
          <w:spacing w:val="4"/>
          <w:sz w:val="22"/>
          <w:szCs w:val="22"/>
        </w:rPr>
        <w:fldChar w:fldCharType="end"/>
      </w:r>
      <w:r w:rsidRPr="00B5659A">
        <w:rPr>
          <w:rFonts w:ascii="Times New Roman" w:hAnsi="Times New Roman" w:cs="Times New Roman"/>
          <w:color w:val="000000" w:themeColor="text1"/>
          <w:spacing w:val="4"/>
          <w:sz w:val="22"/>
          <w:szCs w:val="22"/>
        </w:rPr>
        <w:t xml:space="preserve"> </w:t>
      </w:r>
      <w:bookmarkEnd w:id="0"/>
      <w:r w:rsidRPr="00B5659A">
        <w:rPr>
          <w:rFonts w:ascii="Times New Roman" w:hAnsi="Times New Roman" w:cs="Times New Roman"/>
          <w:color w:val="000000" w:themeColor="text1"/>
          <w:spacing w:val="4"/>
          <w:sz w:val="22"/>
          <w:szCs w:val="22"/>
        </w:rPr>
        <w:t>Araştırma Modeli</w:t>
      </w:r>
      <w:bookmarkEnd w:id="1"/>
    </w:p>
    <w:p w14:paraId="7C0843D4" w14:textId="77777777" w:rsidR="00112B7B" w:rsidRPr="00B5659A" w:rsidRDefault="003169F0"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Araştırmada aşağıdaki hipotezler test edilmiştir.</w:t>
      </w:r>
    </w:p>
    <w:p w14:paraId="6D30F057" w14:textId="77777777" w:rsidR="00112B7B" w:rsidRPr="00B5659A" w:rsidRDefault="00112B7B" w:rsidP="00B5659A">
      <w:pPr>
        <w:spacing w:line="360" w:lineRule="auto"/>
        <w:jc w:val="both"/>
        <w:rPr>
          <w:rFonts w:ascii="Times New Roman" w:eastAsia="Calibri" w:hAnsi="Times New Roman" w:cs="Times New Roman"/>
          <w:bCs/>
          <w:color w:val="000000" w:themeColor="text1"/>
          <w:spacing w:val="4"/>
          <w:sz w:val="22"/>
          <w:szCs w:val="22"/>
        </w:rPr>
      </w:pPr>
      <w:r w:rsidRPr="00B5659A">
        <w:rPr>
          <w:rFonts w:ascii="Times New Roman" w:eastAsia="Calibri" w:hAnsi="Times New Roman" w:cs="Times New Roman"/>
          <w:b/>
          <w:bCs/>
          <w:color w:val="000000" w:themeColor="text1"/>
          <w:spacing w:val="4"/>
          <w:sz w:val="22"/>
          <w:szCs w:val="22"/>
        </w:rPr>
        <w:t>H1:</w:t>
      </w:r>
      <w:r w:rsidRPr="00B5659A">
        <w:rPr>
          <w:rFonts w:ascii="Times New Roman" w:eastAsia="Calibri" w:hAnsi="Times New Roman" w:cs="Times New Roman"/>
          <w:bCs/>
          <w:color w:val="000000" w:themeColor="text1"/>
          <w:spacing w:val="4"/>
          <w:sz w:val="22"/>
          <w:szCs w:val="22"/>
        </w:rPr>
        <w:t xml:space="preserve"> Değişken 1’in Değişken 2 üzerinde negatif yönde ve anlamlı bir etkisi vardır.</w:t>
      </w:r>
    </w:p>
    <w:p w14:paraId="1D705033" w14:textId="77777777" w:rsidR="00112B7B" w:rsidRPr="00B5659A" w:rsidRDefault="00112B7B" w:rsidP="00B5659A">
      <w:pPr>
        <w:spacing w:line="360" w:lineRule="auto"/>
        <w:jc w:val="both"/>
        <w:rPr>
          <w:rFonts w:ascii="Times New Roman" w:eastAsia="Calibri" w:hAnsi="Times New Roman" w:cs="Times New Roman"/>
          <w:bCs/>
          <w:color w:val="000000" w:themeColor="text1"/>
          <w:spacing w:val="4"/>
          <w:sz w:val="22"/>
          <w:szCs w:val="22"/>
        </w:rPr>
      </w:pPr>
      <w:r w:rsidRPr="00B5659A">
        <w:rPr>
          <w:rFonts w:ascii="Times New Roman" w:eastAsia="Calibri" w:hAnsi="Times New Roman" w:cs="Times New Roman"/>
          <w:b/>
          <w:bCs/>
          <w:color w:val="000000" w:themeColor="text1"/>
          <w:spacing w:val="4"/>
          <w:sz w:val="22"/>
          <w:szCs w:val="22"/>
        </w:rPr>
        <w:t>H2:</w:t>
      </w:r>
      <w:r w:rsidRPr="00B5659A">
        <w:rPr>
          <w:rFonts w:ascii="Times New Roman" w:eastAsia="Calibri" w:hAnsi="Times New Roman" w:cs="Times New Roman"/>
          <w:bCs/>
          <w:color w:val="000000" w:themeColor="text1"/>
          <w:spacing w:val="4"/>
          <w:sz w:val="22"/>
          <w:szCs w:val="22"/>
        </w:rPr>
        <w:t xml:space="preserve"> Değişken 1’in Değişken 3 üzerinde negatif yönde ve anlamlı bir etkisi vardır.</w:t>
      </w:r>
    </w:p>
    <w:p w14:paraId="06895D9E" w14:textId="77777777" w:rsidR="00112B7B" w:rsidRPr="00B5659A" w:rsidRDefault="00112B7B" w:rsidP="00B5659A">
      <w:pPr>
        <w:spacing w:line="360" w:lineRule="auto"/>
        <w:jc w:val="both"/>
        <w:rPr>
          <w:rFonts w:ascii="Times New Roman" w:eastAsia="Calibri" w:hAnsi="Times New Roman" w:cs="Times New Roman"/>
          <w:bCs/>
          <w:color w:val="000000" w:themeColor="text1"/>
          <w:spacing w:val="4"/>
          <w:sz w:val="22"/>
          <w:szCs w:val="22"/>
        </w:rPr>
      </w:pPr>
      <w:r w:rsidRPr="00B5659A">
        <w:rPr>
          <w:rFonts w:ascii="Times New Roman" w:eastAsia="Calibri" w:hAnsi="Times New Roman" w:cs="Times New Roman"/>
          <w:b/>
          <w:bCs/>
          <w:color w:val="000000" w:themeColor="text1"/>
          <w:spacing w:val="4"/>
          <w:sz w:val="22"/>
          <w:szCs w:val="22"/>
        </w:rPr>
        <w:lastRenderedPageBreak/>
        <w:t>H3:</w:t>
      </w:r>
      <w:r w:rsidRPr="00B5659A">
        <w:rPr>
          <w:rFonts w:ascii="Times New Roman" w:eastAsia="Calibri" w:hAnsi="Times New Roman" w:cs="Times New Roman"/>
          <w:bCs/>
          <w:color w:val="000000" w:themeColor="text1"/>
          <w:spacing w:val="4"/>
          <w:sz w:val="22"/>
          <w:szCs w:val="22"/>
        </w:rPr>
        <w:t xml:space="preserve"> Değişken 3’ün Değişken 2 üzerinde pozitif yönde ve anlamlı bir etkisi vardır.</w:t>
      </w:r>
    </w:p>
    <w:p w14:paraId="71C4E638" w14:textId="5ED91F28"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b/>
          <w:bCs/>
          <w:color w:val="000000" w:themeColor="text1"/>
          <w:spacing w:val="4"/>
          <w:sz w:val="22"/>
          <w:szCs w:val="22"/>
        </w:rPr>
        <w:t>H4:</w:t>
      </w:r>
      <w:r w:rsidRPr="00B5659A">
        <w:rPr>
          <w:rFonts w:ascii="Times New Roman" w:eastAsia="Calibri" w:hAnsi="Times New Roman" w:cs="Times New Roman"/>
          <w:bCs/>
          <w:color w:val="000000" w:themeColor="text1"/>
          <w:spacing w:val="4"/>
          <w:sz w:val="22"/>
          <w:szCs w:val="22"/>
        </w:rPr>
        <w:t xml:space="preserve"> Değişken 1 ile Değişken 2 arasındaki ilişkide Değişken 3’ün aracılık rolü vardır.</w:t>
      </w:r>
    </w:p>
    <w:p w14:paraId="67808931" w14:textId="77777777" w:rsidR="003169F0" w:rsidRPr="00B5659A" w:rsidRDefault="003169F0" w:rsidP="00B5659A">
      <w:pPr>
        <w:spacing w:line="360" w:lineRule="auto"/>
        <w:rPr>
          <w:rFonts w:ascii="Times New Roman" w:hAnsi="Times New Roman" w:cs="Times New Roman"/>
          <w:b/>
          <w:bCs/>
          <w:color w:val="000000" w:themeColor="text1"/>
          <w:sz w:val="22"/>
          <w:szCs w:val="22"/>
        </w:rPr>
      </w:pPr>
      <w:r w:rsidRPr="00B5659A">
        <w:rPr>
          <w:rFonts w:ascii="Times New Roman" w:hAnsi="Times New Roman" w:cs="Times New Roman"/>
          <w:b/>
          <w:bCs/>
          <w:color w:val="000000" w:themeColor="text1"/>
          <w:sz w:val="22"/>
          <w:szCs w:val="22"/>
        </w:rPr>
        <w:t xml:space="preserve">Aracılık Analizi </w:t>
      </w:r>
    </w:p>
    <w:p w14:paraId="491BFF1B" w14:textId="648356D6" w:rsidR="003169F0" w:rsidRPr="00B5659A" w:rsidRDefault="003169F0"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Araştırmanın dördüncü hipotezi </w:t>
      </w:r>
      <w:r w:rsidR="00112B7B" w:rsidRPr="00B5659A">
        <w:rPr>
          <w:rFonts w:ascii="Times New Roman" w:eastAsia="Calibri" w:hAnsi="Times New Roman" w:cs="Times New Roman"/>
          <w:color w:val="000000" w:themeColor="text1"/>
          <w:spacing w:val="4"/>
          <w:sz w:val="22"/>
          <w:szCs w:val="22"/>
        </w:rPr>
        <w:t xml:space="preserve">H4: Değişken 1 ile Değişken 2 arasındaki ilişkide Değişken 3’ün aracılık rolü vardır” </w:t>
      </w:r>
      <w:r w:rsidRPr="00B5659A">
        <w:rPr>
          <w:rFonts w:ascii="Times New Roman" w:eastAsia="Calibri" w:hAnsi="Times New Roman" w:cs="Times New Roman"/>
          <w:color w:val="000000" w:themeColor="text1"/>
          <w:spacing w:val="4"/>
          <w:sz w:val="22"/>
          <w:szCs w:val="22"/>
        </w:rPr>
        <w:t xml:space="preserve">şeklindedir. Baron ve </w:t>
      </w:r>
      <w:proofErr w:type="spellStart"/>
      <w:r w:rsidRPr="00B5659A">
        <w:rPr>
          <w:rFonts w:ascii="Times New Roman" w:eastAsia="Calibri" w:hAnsi="Times New Roman" w:cs="Times New Roman"/>
          <w:color w:val="000000" w:themeColor="text1"/>
          <w:spacing w:val="4"/>
          <w:sz w:val="22"/>
          <w:szCs w:val="22"/>
        </w:rPr>
        <w:t>Kenny</w:t>
      </w:r>
      <w:proofErr w:type="spellEnd"/>
      <w:r w:rsidRPr="00B5659A">
        <w:rPr>
          <w:rFonts w:ascii="Times New Roman" w:eastAsia="Calibri" w:hAnsi="Times New Roman" w:cs="Times New Roman"/>
          <w:color w:val="000000" w:themeColor="text1"/>
          <w:spacing w:val="4"/>
          <w:sz w:val="22"/>
          <w:szCs w:val="22"/>
        </w:rPr>
        <w:t xml:space="preserve"> (1986), aracılık etkisinin incelenmesinde üç aşamalı regresyon analizi yapılmasını önermektedir. Buna göre;</w:t>
      </w:r>
    </w:p>
    <w:p w14:paraId="521694A3" w14:textId="77777777" w:rsidR="003169F0" w:rsidRPr="00B5659A" w:rsidRDefault="003169F0" w:rsidP="00B5659A">
      <w:pPr>
        <w:pStyle w:val="ListeParagraf"/>
        <w:numPr>
          <w:ilvl w:val="0"/>
          <w:numId w:val="1"/>
        </w:numPr>
        <w:spacing w:line="360" w:lineRule="auto"/>
        <w:ind w:left="851" w:firstLine="0"/>
        <w:contextualSpacing w:val="0"/>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Birinci aşamada, bağımsız değişkenin aracı değişken üzerinde anlamlı bir etkisinin olduğu gösterilmelidir.</w:t>
      </w:r>
    </w:p>
    <w:p w14:paraId="47510549" w14:textId="77777777" w:rsidR="003169F0" w:rsidRPr="00B5659A" w:rsidRDefault="003169F0" w:rsidP="00B5659A">
      <w:pPr>
        <w:pStyle w:val="ListeParagraf"/>
        <w:numPr>
          <w:ilvl w:val="0"/>
          <w:numId w:val="1"/>
        </w:numPr>
        <w:spacing w:line="360" w:lineRule="auto"/>
        <w:ind w:left="851" w:firstLine="0"/>
        <w:contextualSpacing w:val="0"/>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İkinci aşamada, bağımsız değişkenin bağımlı değişken üzerinde anlamlı bir etkisinin olduğu gösterilmelidir.</w:t>
      </w:r>
    </w:p>
    <w:p w14:paraId="0A4493B8" w14:textId="77777777" w:rsidR="003169F0" w:rsidRPr="00B5659A" w:rsidRDefault="003169F0" w:rsidP="00B5659A">
      <w:pPr>
        <w:pStyle w:val="ListeParagraf"/>
        <w:numPr>
          <w:ilvl w:val="0"/>
          <w:numId w:val="1"/>
        </w:numPr>
        <w:spacing w:line="360" w:lineRule="auto"/>
        <w:ind w:left="851" w:firstLine="0"/>
        <w:contextualSpacing w:val="0"/>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Üçüncü </w:t>
      </w:r>
      <w:proofErr w:type="gramStart"/>
      <w:r w:rsidRPr="00B5659A">
        <w:rPr>
          <w:rFonts w:ascii="Times New Roman" w:eastAsia="Calibri" w:hAnsi="Times New Roman" w:cs="Times New Roman"/>
          <w:color w:val="000000" w:themeColor="text1"/>
          <w:spacing w:val="4"/>
          <w:sz w:val="22"/>
          <w:szCs w:val="22"/>
        </w:rPr>
        <w:t>aşamada,</w:t>
      </w:r>
      <w:proofErr w:type="gramEnd"/>
      <w:r w:rsidRPr="00B5659A">
        <w:rPr>
          <w:rFonts w:ascii="Times New Roman" w:eastAsia="Calibri" w:hAnsi="Times New Roman" w:cs="Times New Roman"/>
          <w:color w:val="000000" w:themeColor="text1"/>
          <w:spacing w:val="4"/>
          <w:sz w:val="22"/>
          <w:szCs w:val="22"/>
        </w:rPr>
        <w:t xml:space="preserve"> hem bağımsız hem de aracı değişken birlikte regresyon analizine dâhil edilmeli ve aracı değişkenin bağımlı değişken üzerinde anlamlı bir etkisinin olduğu gösterilmelidir.</w:t>
      </w:r>
    </w:p>
    <w:p w14:paraId="03E3B74A" w14:textId="77777777" w:rsidR="003169F0" w:rsidRPr="00B5659A" w:rsidRDefault="003169F0"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Tüm bu koşulların yerine gelmiş olması durumunda, üçüncü aşamada bağımsız değişkenin bağımlı değişken üzerindeki etkisinin ikinci aşamaya göre düşmüş olması </w:t>
      </w:r>
      <w:proofErr w:type="spellStart"/>
      <w:r w:rsidRPr="00B5659A">
        <w:rPr>
          <w:rFonts w:ascii="Times New Roman" w:eastAsia="Calibri" w:hAnsi="Times New Roman" w:cs="Times New Roman"/>
          <w:color w:val="000000" w:themeColor="text1"/>
          <w:spacing w:val="4"/>
          <w:sz w:val="22"/>
          <w:szCs w:val="22"/>
        </w:rPr>
        <w:t>halide</w:t>
      </w:r>
      <w:proofErr w:type="spellEnd"/>
      <w:r w:rsidRPr="00B5659A">
        <w:rPr>
          <w:rFonts w:ascii="Times New Roman" w:eastAsia="Calibri" w:hAnsi="Times New Roman" w:cs="Times New Roman"/>
          <w:color w:val="000000" w:themeColor="text1"/>
          <w:spacing w:val="4"/>
          <w:sz w:val="22"/>
          <w:szCs w:val="22"/>
        </w:rPr>
        <w:t xml:space="preserve"> kısmi aracılık etkisinin olduğu ifade edilebilir. Üçüncü aşamada bağımsız değişkenin bağımlı değişken üzerinde etkisinin olmaması halinde ise tam aracılık etkisinin olduğu belirtilebilir (Baron ve </w:t>
      </w:r>
      <w:proofErr w:type="spellStart"/>
      <w:r w:rsidRPr="00B5659A">
        <w:rPr>
          <w:rFonts w:ascii="Times New Roman" w:eastAsia="Calibri" w:hAnsi="Times New Roman" w:cs="Times New Roman"/>
          <w:color w:val="000000" w:themeColor="text1"/>
          <w:spacing w:val="4"/>
          <w:sz w:val="22"/>
          <w:szCs w:val="22"/>
        </w:rPr>
        <w:t>Kenny</w:t>
      </w:r>
      <w:proofErr w:type="spellEnd"/>
      <w:r w:rsidRPr="00B5659A">
        <w:rPr>
          <w:rFonts w:ascii="Times New Roman" w:eastAsia="Calibri" w:hAnsi="Times New Roman" w:cs="Times New Roman"/>
          <w:color w:val="000000" w:themeColor="text1"/>
          <w:spacing w:val="4"/>
          <w:sz w:val="22"/>
          <w:szCs w:val="22"/>
        </w:rPr>
        <w:t>, 1986).</w:t>
      </w:r>
    </w:p>
    <w:p w14:paraId="5DC39397" w14:textId="006B7CBF"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Araştırmanın dördüncü hipotezini test etmek amacıyla, Değişken 1 ile Değişken 2 arasındaki ilişkide Değişken 3’ün aracılık rolünün olup olmadığını incelemek üzere Baron ve </w:t>
      </w:r>
      <w:proofErr w:type="spellStart"/>
      <w:r w:rsidRPr="00B5659A">
        <w:rPr>
          <w:rFonts w:ascii="Times New Roman" w:eastAsia="Calibri" w:hAnsi="Times New Roman" w:cs="Times New Roman"/>
          <w:color w:val="000000" w:themeColor="text1"/>
          <w:spacing w:val="4"/>
          <w:sz w:val="22"/>
          <w:szCs w:val="22"/>
        </w:rPr>
        <w:t>Kenny</w:t>
      </w:r>
      <w:proofErr w:type="spellEnd"/>
      <w:r w:rsidRPr="00B5659A">
        <w:rPr>
          <w:rFonts w:ascii="Times New Roman" w:eastAsia="Calibri" w:hAnsi="Times New Roman" w:cs="Times New Roman"/>
          <w:color w:val="000000" w:themeColor="text1"/>
          <w:spacing w:val="4"/>
          <w:sz w:val="22"/>
          <w:szCs w:val="22"/>
        </w:rPr>
        <w:t xml:space="preserve"> (1986) tarafından önerilen üç ayrı regresyon analizi gerçekleştirilmiştir. Analizlerde ulaşılan sonuçlar birleştirilerek Çizelge 1’d</w:t>
      </w:r>
      <w:r w:rsidR="00B5659A">
        <w:rPr>
          <w:rFonts w:ascii="Times New Roman" w:eastAsia="Calibri" w:hAnsi="Times New Roman" w:cs="Times New Roman"/>
          <w:color w:val="000000" w:themeColor="text1"/>
          <w:spacing w:val="4"/>
          <w:sz w:val="22"/>
          <w:szCs w:val="22"/>
        </w:rPr>
        <w:t>e</w:t>
      </w:r>
      <w:r w:rsidRPr="00B5659A">
        <w:rPr>
          <w:rFonts w:ascii="Times New Roman" w:eastAsia="Calibri" w:hAnsi="Times New Roman" w:cs="Times New Roman"/>
          <w:color w:val="000000" w:themeColor="text1"/>
          <w:spacing w:val="4"/>
          <w:sz w:val="22"/>
          <w:szCs w:val="22"/>
        </w:rPr>
        <w:t xml:space="preserve"> sunulmuştur.</w:t>
      </w:r>
    </w:p>
    <w:p w14:paraId="2F502FB7" w14:textId="06AEDCCF" w:rsidR="003169F0" w:rsidRPr="00B5659A" w:rsidRDefault="003169F0" w:rsidP="00B5659A">
      <w:pPr>
        <w:pStyle w:val="ResimYazs"/>
        <w:keepNext/>
        <w:spacing w:after="0" w:line="360" w:lineRule="auto"/>
        <w:rPr>
          <w:rFonts w:ascii="Times New Roman" w:hAnsi="Times New Roman" w:cs="Times New Roman"/>
          <w:b/>
          <w:color w:val="000000" w:themeColor="text1"/>
          <w:spacing w:val="4"/>
          <w:sz w:val="22"/>
          <w:szCs w:val="22"/>
        </w:rPr>
      </w:pPr>
      <w:bookmarkStart w:id="2" w:name="_Toc171593568"/>
      <w:r w:rsidRPr="00B5659A">
        <w:rPr>
          <w:rFonts w:ascii="Times New Roman" w:hAnsi="Times New Roman" w:cs="Times New Roman"/>
          <w:color w:val="000000" w:themeColor="text1"/>
          <w:spacing w:val="4"/>
          <w:sz w:val="22"/>
          <w:szCs w:val="22"/>
        </w:rPr>
        <w:t xml:space="preserve">Çizelge </w:t>
      </w:r>
      <w:r w:rsidR="00B5659A" w:rsidRPr="00B5659A">
        <w:rPr>
          <w:rFonts w:ascii="Times New Roman" w:hAnsi="Times New Roman" w:cs="Times New Roman"/>
          <w:bCs/>
          <w:color w:val="000000" w:themeColor="text1"/>
          <w:spacing w:val="4"/>
          <w:sz w:val="22"/>
          <w:szCs w:val="22"/>
        </w:rPr>
        <w:t>1</w:t>
      </w:r>
      <w:r w:rsidRPr="00B5659A">
        <w:rPr>
          <w:rFonts w:ascii="Times New Roman" w:hAnsi="Times New Roman" w:cs="Times New Roman"/>
          <w:color w:val="000000" w:themeColor="text1"/>
          <w:spacing w:val="4"/>
          <w:sz w:val="22"/>
          <w:szCs w:val="22"/>
        </w:rPr>
        <w:t xml:space="preserve"> Erken Dönem Uyumsuz Şemalar ile Cinsel Doyum Arasındaki İlişkide Cinselliğe Yönelik Tutumun Aracılık Rolüne İlişkin Regresyon Analizi Sonuçları</w:t>
      </w:r>
      <w:bookmarkEnd w:id="2"/>
    </w:p>
    <w:tbl>
      <w:tblPr>
        <w:tblStyle w:val="TabloKlavuzu"/>
        <w:tblW w:w="495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1598"/>
        <w:gridCol w:w="1598"/>
        <w:gridCol w:w="1598"/>
      </w:tblGrid>
      <w:tr w:rsidR="003169F0" w:rsidRPr="00B5659A" w14:paraId="67486479" w14:textId="77777777" w:rsidTr="00112B7B">
        <w:trPr>
          <w:jc w:val="center"/>
        </w:trPr>
        <w:tc>
          <w:tcPr>
            <w:tcW w:w="4187" w:type="dxa"/>
            <w:vMerge w:val="restart"/>
            <w:vAlign w:val="center"/>
          </w:tcPr>
          <w:p w14:paraId="3243592C" w14:textId="77777777" w:rsidR="003169F0" w:rsidRPr="00B5659A" w:rsidRDefault="003169F0" w:rsidP="00B5659A">
            <w:pPr>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Bağımsız Değişkenler</w:t>
            </w:r>
          </w:p>
        </w:tc>
        <w:tc>
          <w:tcPr>
            <w:tcW w:w="4794" w:type="dxa"/>
            <w:gridSpan w:val="3"/>
            <w:tcBorders>
              <w:bottom w:val="single" w:sz="4" w:space="0" w:color="auto"/>
            </w:tcBorders>
          </w:tcPr>
          <w:p w14:paraId="5CC0B0B8"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Bağımlı Değişken</w:t>
            </w:r>
          </w:p>
        </w:tc>
      </w:tr>
      <w:tr w:rsidR="003169F0" w:rsidRPr="00B5659A" w14:paraId="76E77548" w14:textId="77777777" w:rsidTr="00112B7B">
        <w:trPr>
          <w:jc w:val="center"/>
        </w:trPr>
        <w:tc>
          <w:tcPr>
            <w:tcW w:w="4187" w:type="dxa"/>
            <w:vMerge/>
          </w:tcPr>
          <w:p w14:paraId="5F4369CB"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p>
        </w:tc>
        <w:tc>
          <w:tcPr>
            <w:tcW w:w="1598" w:type="dxa"/>
            <w:tcBorders>
              <w:top w:val="nil"/>
              <w:bottom w:val="single" w:sz="4" w:space="0" w:color="auto"/>
            </w:tcBorders>
          </w:tcPr>
          <w:p w14:paraId="383E89E8" w14:textId="77777777" w:rsidR="003169F0" w:rsidRPr="00B5659A" w:rsidRDefault="003169F0" w:rsidP="00B5659A">
            <w:pPr>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 Aşama</w:t>
            </w:r>
          </w:p>
        </w:tc>
        <w:tc>
          <w:tcPr>
            <w:tcW w:w="1598" w:type="dxa"/>
            <w:tcBorders>
              <w:top w:val="nil"/>
              <w:bottom w:val="single" w:sz="4" w:space="0" w:color="auto"/>
            </w:tcBorders>
          </w:tcPr>
          <w:p w14:paraId="523D581B" w14:textId="77777777" w:rsidR="003169F0" w:rsidRPr="00B5659A" w:rsidRDefault="003169F0" w:rsidP="00B5659A">
            <w:pPr>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2. Aşama</w:t>
            </w:r>
          </w:p>
        </w:tc>
        <w:tc>
          <w:tcPr>
            <w:tcW w:w="1598" w:type="dxa"/>
            <w:tcBorders>
              <w:top w:val="nil"/>
              <w:bottom w:val="single" w:sz="4" w:space="0" w:color="auto"/>
            </w:tcBorders>
          </w:tcPr>
          <w:p w14:paraId="1669E0F3" w14:textId="77777777" w:rsidR="003169F0" w:rsidRPr="00B5659A" w:rsidRDefault="003169F0" w:rsidP="00B5659A">
            <w:pPr>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3. Aşama</w:t>
            </w:r>
          </w:p>
        </w:tc>
      </w:tr>
      <w:tr w:rsidR="003169F0" w:rsidRPr="00B5659A" w14:paraId="7A5BE474" w14:textId="77777777" w:rsidTr="00112B7B">
        <w:trPr>
          <w:jc w:val="center"/>
        </w:trPr>
        <w:tc>
          <w:tcPr>
            <w:tcW w:w="4187" w:type="dxa"/>
            <w:vMerge/>
            <w:tcBorders>
              <w:bottom w:val="single" w:sz="4" w:space="0" w:color="auto"/>
            </w:tcBorders>
          </w:tcPr>
          <w:p w14:paraId="288B5567"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p>
        </w:tc>
        <w:tc>
          <w:tcPr>
            <w:tcW w:w="1598" w:type="dxa"/>
            <w:tcBorders>
              <w:top w:val="single" w:sz="4" w:space="0" w:color="auto"/>
              <w:bottom w:val="single" w:sz="4" w:space="0" w:color="auto"/>
            </w:tcBorders>
          </w:tcPr>
          <w:p w14:paraId="045808D8"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Cinsel Tutum</w:t>
            </w:r>
          </w:p>
        </w:tc>
        <w:tc>
          <w:tcPr>
            <w:tcW w:w="1598" w:type="dxa"/>
            <w:tcBorders>
              <w:top w:val="single" w:sz="4" w:space="0" w:color="auto"/>
              <w:bottom w:val="single" w:sz="4" w:space="0" w:color="auto"/>
            </w:tcBorders>
          </w:tcPr>
          <w:p w14:paraId="4057F154"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Cinsel Doyum</w:t>
            </w:r>
          </w:p>
        </w:tc>
        <w:tc>
          <w:tcPr>
            <w:tcW w:w="1598" w:type="dxa"/>
            <w:tcBorders>
              <w:top w:val="single" w:sz="4" w:space="0" w:color="auto"/>
              <w:bottom w:val="single" w:sz="4" w:space="0" w:color="auto"/>
            </w:tcBorders>
          </w:tcPr>
          <w:p w14:paraId="08D1F976"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Cinsel Doyum</w:t>
            </w:r>
          </w:p>
        </w:tc>
      </w:tr>
      <w:tr w:rsidR="00112B7B" w:rsidRPr="00B5659A" w14:paraId="4D8AFE4E" w14:textId="77777777" w:rsidTr="00112B7B">
        <w:trPr>
          <w:jc w:val="center"/>
        </w:trPr>
        <w:tc>
          <w:tcPr>
            <w:tcW w:w="4187" w:type="dxa"/>
            <w:tcBorders>
              <w:top w:val="single" w:sz="4" w:space="0" w:color="auto"/>
              <w:bottom w:val="nil"/>
            </w:tcBorders>
          </w:tcPr>
          <w:p w14:paraId="32582602" w14:textId="3CBA6959"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1</w:t>
            </w:r>
          </w:p>
        </w:tc>
        <w:tc>
          <w:tcPr>
            <w:tcW w:w="1598" w:type="dxa"/>
            <w:tcBorders>
              <w:top w:val="single" w:sz="4" w:space="0" w:color="auto"/>
              <w:bottom w:val="nil"/>
            </w:tcBorders>
          </w:tcPr>
          <w:p w14:paraId="7AB6FBE8"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,039</w:t>
            </w:r>
          </w:p>
        </w:tc>
        <w:tc>
          <w:tcPr>
            <w:tcW w:w="1598" w:type="dxa"/>
            <w:tcBorders>
              <w:top w:val="single" w:sz="4" w:space="0" w:color="auto"/>
              <w:bottom w:val="nil"/>
            </w:tcBorders>
          </w:tcPr>
          <w:p w14:paraId="58EAE3AC"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-,200</w:t>
            </w:r>
          </w:p>
        </w:tc>
        <w:tc>
          <w:tcPr>
            <w:tcW w:w="1598" w:type="dxa"/>
            <w:tcBorders>
              <w:top w:val="single" w:sz="4" w:space="0" w:color="auto"/>
              <w:bottom w:val="nil"/>
            </w:tcBorders>
          </w:tcPr>
          <w:p w14:paraId="462D2902"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-,212</w:t>
            </w:r>
          </w:p>
        </w:tc>
      </w:tr>
      <w:tr w:rsidR="00112B7B" w:rsidRPr="00B5659A" w14:paraId="626DE3CD" w14:textId="77777777" w:rsidTr="00112B7B">
        <w:trPr>
          <w:jc w:val="center"/>
        </w:trPr>
        <w:tc>
          <w:tcPr>
            <w:tcW w:w="4187" w:type="dxa"/>
            <w:tcBorders>
              <w:top w:val="nil"/>
            </w:tcBorders>
          </w:tcPr>
          <w:p w14:paraId="684AC23C" w14:textId="7A92B66C"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2</w:t>
            </w:r>
          </w:p>
        </w:tc>
        <w:tc>
          <w:tcPr>
            <w:tcW w:w="1598" w:type="dxa"/>
            <w:tcBorders>
              <w:top w:val="nil"/>
            </w:tcBorders>
          </w:tcPr>
          <w:p w14:paraId="170A7814"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,065</w:t>
            </w:r>
          </w:p>
        </w:tc>
        <w:tc>
          <w:tcPr>
            <w:tcW w:w="1598" w:type="dxa"/>
            <w:tcBorders>
              <w:top w:val="nil"/>
            </w:tcBorders>
          </w:tcPr>
          <w:p w14:paraId="07AD498C"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,045</w:t>
            </w:r>
          </w:p>
        </w:tc>
        <w:tc>
          <w:tcPr>
            <w:tcW w:w="1598" w:type="dxa"/>
            <w:tcBorders>
              <w:top w:val="nil"/>
            </w:tcBorders>
          </w:tcPr>
          <w:p w14:paraId="1DEB2EC4"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,025</w:t>
            </w:r>
          </w:p>
        </w:tc>
      </w:tr>
      <w:tr w:rsidR="00112B7B" w:rsidRPr="00B5659A" w14:paraId="113D223A" w14:textId="77777777" w:rsidTr="00112B7B">
        <w:trPr>
          <w:jc w:val="center"/>
        </w:trPr>
        <w:tc>
          <w:tcPr>
            <w:tcW w:w="4187" w:type="dxa"/>
          </w:tcPr>
          <w:p w14:paraId="2CC91E11" w14:textId="1FE4C303"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3</w:t>
            </w:r>
          </w:p>
        </w:tc>
        <w:tc>
          <w:tcPr>
            <w:tcW w:w="1598" w:type="dxa"/>
          </w:tcPr>
          <w:p w14:paraId="3A934FE9"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,009</w:t>
            </w:r>
          </w:p>
        </w:tc>
        <w:tc>
          <w:tcPr>
            <w:tcW w:w="1598" w:type="dxa"/>
          </w:tcPr>
          <w:p w14:paraId="406D8066"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-,148</w:t>
            </w:r>
          </w:p>
        </w:tc>
        <w:tc>
          <w:tcPr>
            <w:tcW w:w="1598" w:type="dxa"/>
          </w:tcPr>
          <w:p w14:paraId="43E3B254"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-,151</w:t>
            </w:r>
          </w:p>
        </w:tc>
      </w:tr>
      <w:tr w:rsidR="00112B7B" w:rsidRPr="00B5659A" w14:paraId="6913A06D" w14:textId="77777777" w:rsidTr="00112B7B">
        <w:trPr>
          <w:jc w:val="center"/>
        </w:trPr>
        <w:tc>
          <w:tcPr>
            <w:tcW w:w="4187" w:type="dxa"/>
          </w:tcPr>
          <w:p w14:paraId="7156B926" w14:textId="4E0D5641"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4</w:t>
            </w:r>
          </w:p>
        </w:tc>
        <w:tc>
          <w:tcPr>
            <w:tcW w:w="1598" w:type="dxa"/>
          </w:tcPr>
          <w:p w14:paraId="2709DBD8"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,029</w:t>
            </w:r>
          </w:p>
        </w:tc>
        <w:tc>
          <w:tcPr>
            <w:tcW w:w="1598" w:type="dxa"/>
          </w:tcPr>
          <w:p w14:paraId="4043BCAB"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,055</w:t>
            </w:r>
          </w:p>
        </w:tc>
        <w:tc>
          <w:tcPr>
            <w:tcW w:w="1598" w:type="dxa"/>
          </w:tcPr>
          <w:p w14:paraId="01A9C5BD"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,046</w:t>
            </w:r>
          </w:p>
        </w:tc>
      </w:tr>
      <w:tr w:rsidR="00112B7B" w:rsidRPr="00B5659A" w14:paraId="2E6AEBD5" w14:textId="77777777" w:rsidTr="00112B7B">
        <w:trPr>
          <w:jc w:val="center"/>
        </w:trPr>
        <w:tc>
          <w:tcPr>
            <w:tcW w:w="4187" w:type="dxa"/>
          </w:tcPr>
          <w:p w14:paraId="30FE5B5A" w14:textId="16354604"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5</w:t>
            </w:r>
          </w:p>
        </w:tc>
        <w:tc>
          <w:tcPr>
            <w:tcW w:w="1598" w:type="dxa"/>
          </w:tcPr>
          <w:p w14:paraId="2903644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,181</w:t>
            </w:r>
          </w:p>
        </w:tc>
        <w:tc>
          <w:tcPr>
            <w:tcW w:w="1598" w:type="dxa"/>
          </w:tcPr>
          <w:p w14:paraId="022A2CA5"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,018</w:t>
            </w:r>
          </w:p>
        </w:tc>
        <w:tc>
          <w:tcPr>
            <w:tcW w:w="1598" w:type="dxa"/>
          </w:tcPr>
          <w:p w14:paraId="26FF624D"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-,068</w:t>
            </w:r>
          </w:p>
        </w:tc>
      </w:tr>
      <w:tr w:rsidR="00112B7B" w:rsidRPr="00B5659A" w14:paraId="4F313B4D" w14:textId="77777777" w:rsidTr="00112B7B">
        <w:trPr>
          <w:jc w:val="center"/>
        </w:trPr>
        <w:tc>
          <w:tcPr>
            <w:tcW w:w="4187" w:type="dxa"/>
          </w:tcPr>
          <w:p w14:paraId="56E61C46" w14:textId="68673BC4"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6</w:t>
            </w:r>
          </w:p>
        </w:tc>
        <w:tc>
          <w:tcPr>
            <w:tcW w:w="1598" w:type="dxa"/>
          </w:tcPr>
          <w:p w14:paraId="54D797B9"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-,454**</w:t>
            </w:r>
          </w:p>
        </w:tc>
        <w:tc>
          <w:tcPr>
            <w:tcW w:w="1598" w:type="dxa"/>
          </w:tcPr>
          <w:p w14:paraId="6DE47C6E"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-,430**</w:t>
            </w:r>
          </w:p>
        </w:tc>
        <w:tc>
          <w:tcPr>
            <w:tcW w:w="1598" w:type="dxa"/>
          </w:tcPr>
          <w:p w14:paraId="71867B3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-,292**</w:t>
            </w:r>
          </w:p>
        </w:tc>
      </w:tr>
      <w:tr w:rsidR="00112B7B" w:rsidRPr="00B5659A" w14:paraId="200570FF" w14:textId="77777777" w:rsidTr="00112B7B">
        <w:trPr>
          <w:jc w:val="center"/>
        </w:trPr>
        <w:tc>
          <w:tcPr>
            <w:tcW w:w="4187" w:type="dxa"/>
          </w:tcPr>
          <w:p w14:paraId="2EBCE8D8" w14:textId="76B04F0A"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7</w:t>
            </w:r>
          </w:p>
        </w:tc>
        <w:tc>
          <w:tcPr>
            <w:tcW w:w="1598" w:type="dxa"/>
          </w:tcPr>
          <w:p w14:paraId="203D6137"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-,099</w:t>
            </w:r>
          </w:p>
        </w:tc>
        <w:tc>
          <w:tcPr>
            <w:tcW w:w="1598" w:type="dxa"/>
          </w:tcPr>
          <w:p w14:paraId="6DC73E0A"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-,026</w:t>
            </w:r>
          </w:p>
        </w:tc>
        <w:tc>
          <w:tcPr>
            <w:tcW w:w="1598" w:type="dxa"/>
          </w:tcPr>
          <w:p w14:paraId="0FA3F547"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,004</w:t>
            </w:r>
          </w:p>
        </w:tc>
      </w:tr>
      <w:tr w:rsidR="00112B7B" w:rsidRPr="00B5659A" w14:paraId="46D99802" w14:textId="77777777" w:rsidTr="00112B7B">
        <w:trPr>
          <w:jc w:val="center"/>
        </w:trPr>
        <w:tc>
          <w:tcPr>
            <w:tcW w:w="4187" w:type="dxa"/>
          </w:tcPr>
          <w:p w14:paraId="0BCCB610" w14:textId="5FBBE821"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8</w:t>
            </w:r>
          </w:p>
        </w:tc>
        <w:tc>
          <w:tcPr>
            <w:tcW w:w="1598" w:type="dxa"/>
          </w:tcPr>
          <w:p w14:paraId="47714BF8"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-,160</w:t>
            </w:r>
          </w:p>
        </w:tc>
        <w:tc>
          <w:tcPr>
            <w:tcW w:w="1598" w:type="dxa"/>
          </w:tcPr>
          <w:p w14:paraId="607C3FDC"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,110</w:t>
            </w:r>
          </w:p>
        </w:tc>
        <w:tc>
          <w:tcPr>
            <w:tcW w:w="1598" w:type="dxa"/>
          </w:tcPr>
          <w:p w14:paraId="19AAC1CD"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,159</w:t>
            </w:r>
          </w:p>
        </w:tc>
      </w:tr>
      <w:tr w:rsidR="00112B7B" w:rsidRPr="00B5659A" w14:paraId="55C6BA2A" w14:textId="77777777" w:rsidTr="00112B7B">
        <w:trPr>
          <w:jc w:val="center"/>
        </w:trPr>
        <w:tc>
          <w:tcPr>
            <w:tcW w:w="4187" w:type="dxa"/>
          </w:tcPr>
          <w:p w14:paraId="24A969F5" w14:textId="134E49E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9</w:t>
            </w:r>
          </w:p>
        </w:tc>
        <w:tc>
          <w:tcPr>
            <w:tcW w:w="1598" w:type="dxa"/>
          </w:tcPr>
          <w:p w14:paraId="12529EB1"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,014</w:t>
            </w:r>
          </w:p>
        </w:tc>
        <w:tc>
          <w:tcPr>
            <w:tcW w:w="1598" w:type="dxa"/>
          </w:tcPr>
          <w:p w14:paraId="069EB91B"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,115</w:t>
            </w:r>
          </w:p>
        </w:tc>
        <w:tc>
          <w:tcPr>
            <w:tcW w:w="1598" w:type="dxa"/>
          </w:tcPr>
          <w:p w14:paraId="122FFB41"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,111</w:t>
            </w:r>
          </w:p>
        </w:tc>
      </w:tr>
      <w:tr w:rsidR="00112B7B" w:rsidRPr="00B5659A" w14:paraId="357401BD" w14:textId="77777777" w:rsidTr="00112B7B">
        <w:trPr>
          <w:jc w:val="center"/>
        </w:trPr>
        <w:tc>
          <w:tcPr>
            <w:tcW w:w="4187" w:type="dxa"/>
          </w:tcPr>
          <w:p w14:paraId="43E0B706" w14:textId="6FDC2DC3"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10</w:t>
            </w:r>
          </w:p>
        </w:tc>
        <w:tc>
          <w:tcPr>
            <w:tcW w:w="1598" w:type="dxa"/>
          </w:tcPr>
          <w:p w14:paraId="1EDA2BE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-,005</w:t>
            </w:r>
          </w:p>
        </w:tc>
        <w:tc>
          <w:tcPr>
            <w:tcW w:w="1598" w:type="dxa"/>
          </w:tcPr>
          <w:p w14:paraId="32D25A9D"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,023</w:t>
            </w:r>
          </w:p>
        </w:tc>
        <w:tc>
          <w:tcPr>
            <w:tcW w:w="1598" w:type="dxa"/>
          </w:tcPr>
          <w:p w14:paraId="4AEB06E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,025</w:t>
            </w:r>
          </w:p>
        </w:tc>
      </w:tr>
      <w:tr w:rsidR="00112B7B" w:rsidRPr="00B5659A" w14:paraId="5D88A747" w14:textId="77777777" w:rsidTr="00112B7B">
        <w:trPr>
          <w:jc w:val="center"/>
        </w:trPr>
        <w:tc>
          <w:tcPr>
            <w:tcW w:w="4187" w:type="dxa"/>
          </w:tcPr>
          <w:p w14:paraId="3E73903E" w14:textId="2F94FCF5"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11</w:t>
            </w:r>
          </w:p>
        </w:tc>
        <w:tc>
          <w:tcPr>
            <w:tcW w:w="1598" w:type="dxa"/>
          </w:tcPr>
          <w:p w14:paraId="72717988"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,114</w:t>
            </w:r>
          </w:p>
        </w:tc>
        <w:tc>
          <w:tcPr>
            <w:tcW w:w="1598" w:type="dxa"/>
          </w:tcPr>
          <w:p w14:paraId="06503C8A"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-,055</w:t>
            </w:r>
          </w:p>
        </w:tc>
        <w:tc>
          <w:tcPr>
            <w:tcW w:w="1598" w:type="dxa"/>
          </w:tcPr>
          <w:p w14:paraId="4F2F1D6C"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-,089</w:t>
            </w:r>
          </w:p>
        </w:tc>
      </w:tr>
      <w:tr w:rsidR="00112B7B" w:rsidRPr="00B5659A" w14:paraId="65071B1E" w14:textId="77777777" w:rsidTr="00112B7B">
        <w:trPr>
          <w:jc w:val="center"/>
        </w:trPr>
        <w:tc>
          <w:tcPr>
            <w:tcW w:w="4187" w:type="dxa"/>
          </w:tcPr>
          <w:p w14:paraId="5E862FF9" w14:textId="339A72E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12</w:t>
            </w:r>
          </w:p>
        </w:tc>
        <w:tc>
          <w:tcPr>
            <w:tcW w:w="1598" w:type="dxa"/>
          </w:tcPr>
          <w:p w14:paraId="5CEB53D9"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,267</w:t>
            </w:r>
          </w:p>
        </w:tc>
        <w:tc>
          <w:tcPr>
            <w:tcW w:w="1598" w:type="dxa"/>
          </w:tcPr>
          <w:p w14:paraId="4AFC975B"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,158</w:t>
            </w:r>
          </w:p>
        </w:tc>
        <w:tc>
          <w:tcPr>
            <w:tcW w:w="1598" w:type="dxa"/>
          </w:tcPr>
          <w:p w14:paraId="57474AA2"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,077</w:t>
            </w:r>
          </w:p>
        </w:tc>
      </w:tr>
      <w:tr w:rsidR="00112B7B" w:rsidRPr="00B5659A" w14:paraId="025AA25F" w14:textId="77777777" w:rsidTr="00112B7B">
        <w:trPr>
          <w:jc w:val="center"/>
        </w:trPr>
        <w:tc>
          <w:tcPr>
            <w:tcW w:w="4187" w:type="dxa"/>
          </w:tcPr>
          <w:p w14:paraId="5CA827D0" w14:textId="1EE47F23"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13</w:t>
            </w:r>
          </w:p>
        </w:tc>
        <w:tc>
          <w:tcPr>
            <w:tcW w:w="1598" w:type="dxa"/>
          </w:tcPr>
          <w:p w14:paraId="3A0C2F34"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-,239</w:t>
            </w:r>
          </w:p>
        </w:tc>
        <w:tc>
          <w:tcPr>
            <w:tcW w:w="1598" w:type="dxa"/>
          </w:tcPr>
          <w:p w14:paraId="007BB32A"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-,109</w:t>
            </w:r>
          </w:p>
        </w:tc>
        <w:tc>
          <w:tcPr>
            <w:tcW w:w="1598" w:type="dxa"/>
          </w:tcPr>
          <w:p w14:paraId="2494FA7F"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-,036</w:t>
            </w:r>
          </w:p>
        </w:tc>
      </w:tr>
      <w:tr w:rsidR="00112B7B" w:rsidRPr="00B5659A" w14:paraId="004BAB12" w14:textId="77777777" w:rsidTr="00112B7B">
        <w:trPr>
          <w:jc w:val="center"/>
        </w:trPr>
        <w:tc>
          <w:tcPr>
            <w:tcW w:w="4187" w:type="dxa"/>
            <w:tcBorders>
              <w:bottom w:val="single" w:sz="4" w:space="0" w:color="auto"/>
            </w:tcBorders>
          </w:tcPr>
          <w:p w14:paraId="6A13D962" w14:textId="51DD45DF"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Times New Roman" w:hAnsi="Times New Roman" w:cs="Times New Roman"/>
                <w:sz w:val="20"/>
                <w:szCs w:val="20"/>
              </w:rPr>
              <w:t>Alt Boyut 14</w:t>
            </w:r>
          </w:p>
        </w:tc>
        <w:tc>
          <w:tcPr>
            <w:tcW w:w="1598" w:type="dxa"/>
            <w:tcBorders>
              <w:bottom w:val="single" w:sz="4" w:space="0" w:color="auto"/>
            </w:tcBorders>
          </w:tcPr>
          <w:p w14:paraId="1687760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-,150</w:t>
            </w:r>
          </w:p>
        </w:tc>
        <w:tc>
          <w:tcPr>
            <w:tcW w:w="1598" w:type="dxa"/>
            <w:tcBorders>
              <w:bottom w:val="single" w:sz="4" w:space="0" w:color="auto"/>
            </w:tcBorders>
          </w:tcPr>
          <w:p w14:paraId="65C7050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-,113</w:t>
            </w:r>
          </w:p>
        </w:tc>
        <w:tc>
          <w:tcPr>
            <w:tcW w:w="1598" w:type="dxa"/>
            <w:tcBorders>
              <w:bottom w:val="single" w:sz="4" w:space="0" w:color="auto"/>
            </w:tcBorders>
          </w:tcPr>
          <w:p w14:paraId="1F183F93" w14:textId="77777777" w:rsidR="00112B7B"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-,067</w:t>
            </w:r>
          </w:p>
        </w:tc>
      </w:tr>
      <w:tr w:rsidR="003169F0" w:rsidRPr="00B5659A" w14:paraId="28135AF5" w14:textId="77777777" w:rsidTr="00112B7B">
        <w:trPr>
          <w:jc w:val="center"/>
        </w:trPr>
        <w:tc>
          <w:tcPr>
            <w:tcW w:w="4187" w:type="dxa"/>
            <w:tcBorders>
              <w:top w:val="single" w:sz="4" w:space="0" w:color="auto"/>
              <w:bottom w:val="single" w:sz="4" w:space="0" w:color="auto"/>
            </w:tcBorders>
          </w:tcPr>
          <w:p w14:paraId="71EE7BA5" w14:textId="7FC5F63F" w:rsidR="003169F0" w:rsidRPr="00B5659A" w:rsidRDefault="00112B7B"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Değişken 3</w:t>
            </w:r>
          </w:p>
        </w:tc>
        <w:tc>
          <w:tcPr>
            <w:tcW w:w="1598" w:type="dxa"/>
            <w:tcBorders>
              <w:top w:val="single" w:sz="4" w:space="0" w:color="auto"/>
              <w:bottom w:val="single" w:sz="4" w:space="0" w:color="auto"/>
            </w:tcBorders>
          </w:tcPr>
          <w:p w14:paraId="650A6C4A"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w:t>
            </w:r>
          </w:p>
        </w:tc>
        <w:tc>
          <w:tcPr>
            <w:tcW w:w="1598" w:type="dxa"/>
            <w:tcBorders>
              <w:top w:val="single" w:sz="4" w:space="0" w:color="auto"/>
              <w:bottom w:val="single" w:sz="4" w:space="0" w:color="auto"/>
            </w:tcBorders>
          </w:tcPr>
          <w:p w14:paraId="5BE94AFE"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w:t>
            </w:r>
          </w:p>
        </w:tc>
        <w:tc>
          <w:tcPr>
            <w:tcW w:w="1598" w:type="dxa"/>
            <w:tcBorders>
              <w:top w:val="single" w:sz="4" w:space="0" w:color="auto"/>
              <w:bottom w:val="single" w:sz="4" w:space="0" w:color="auto"/>
            </w:tcBorders>
          </w:tcPr>
          <w:p w14:paraId="1FEED2A2" w14:textId="77777777" w:rsidR="003169F0" w:rsidRPr="00B5659A" w:rsidRDefault="003169F0" w:rsidP="00B5659A">
            <w:pPr>
              <w:jc w:val="both"/>
              <w:rPr>
                <w:rFonts w:ascii="Times New Roman" w:eastAsia="Calibri" w:hAnsi="Times New Roman" w:cs="Times New Roman"/>
                <w:color w:val="000000" w:themeColor="text1"/>
                <w:spacing w:val="4"/>
                <w:sz w:val="20"/>
                <w:szCs w:val="20"/>
              </w:rPr>
            </w:pPr>
            <w:r w:rsidRPr="00B5659A">
              <w:rPr>
                <w:rFonts w:ascii="Times New Roman" w:eastAsia="Calibri" w:hAnsi="Times New Roman" w:cs="Times New Roman"/>
                <w:color w:val="000000" w:themeColor="text1"/>
                <w:spacing w:val="4"/>
                <w:sz w:val="20"/>
                <w:szCs w:val="20"/>
              </w:rPr>
              <w:t>,304**</w:t>
            </w:r>
          </w:p>
        </w:tc>
      </w:tr>
    </w:tbl>
    <w:p w14:paraId="09953522" w14:textId="77777777" w:rsidR="003169F0" w:rsidRPr="00B5659A" w:rsidRDefault="003169F0"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**p&lt;0,01</w:t>
      </w:r>
    </w:p>
    <w:p w14:paraId="2889C782"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p>
    <w:p w14:paraId="67C9B717"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lastRenderedPageBreak/>
        <w:t>İlk aşamada, bağımsız değişken olan Değişken 1’in aracı değişken olan Değişken 3 üzerindeki etkisi incelenmiştir (a yolu). Analiz sonuçlarına göre, Alt Boyut 6’nın Değişken 3 üzerinde negatif yönde ve istatistiksel olarak anlamlı bir etkisi olduğu bulunmuştur (β=-0,454; p&lt;0,01).</w:t>
      </w:r>
    </w:p>
    <w:p w14:paraId="4081CF10"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1 değişkeni, Değişken 3 üzerinde β katsayısı 0.039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0.200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0.212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1’in Değişken 3 ve Değişken 2 üzerindeki etkisinin istatistiksel olarak anlamlı olmadığını göstermektedir.</w:t>
      </w:r>
    </w:p>
    <w:p w14:paraId="4EF16D42"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2 değişkeni, Değişken 3 üzerinde β katsayısı 0.065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0.045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0.025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2’nin Değişken 3 ve Değişken 2 üzerindeki etkisinin istatistiksel olarak anlamlı olmadığını göstermektedir.</w:t>
      </w:r>
    </w:p>
    <w:p w14:paraId="1EF94BA7"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3 değişkeni, Değişken 3 üzerinde β katsayısı 0.009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0.148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0.151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3’ün Değişken 3 ve Değişken 2 üzerindeki etkisinin istatistiksel olarak anlamlı olmadığını göstermektedir.</w:t>
      </w:r>
    </w:p>
    <w:p w14:paraId="5CD814DE"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4 değişkeni, Değişken 3 üzerinde β katsayısı 0.029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0.055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0.046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4’ün Değişken 3 ve Değişken 2 üzerindeki etkisinin istatistiksel olarak anlamlı olmadığını göstermektedir.</w:t>
      </w:r>
    </w:p>
    <w:p w14:paraId="68A56243"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5 değişkeni, Değişken 3 üzerinde β katsayısı 0.181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0.018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0.068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5’in Değişken 3 ve Değişken 2 üzerindeki etkisinin istatistiksel olarak anlamlı olmadığını göstermektedir.</w:t>
      </w:r>
    </w:p>
    <w:p w14:paraId="2BB78779"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Alt Boyut 6 değişkeni, Değişken 3 üzerinde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 xml:space="preserve">0.454 (p </w:t>
      </w:r>
      <w:proofErr w:type="gramStart"/>
      <w:r w:rsidRPr="00B5659A">
        <w:rPr>
          <w:rFonts w:ascii="Times New Roman" w:eastAsia="Calibri" w:hAnsi="Times New Roman" w:cs="Times New Roman"/>
          <w:color w:val="000000" w:themeColor="text1"/>
          <w:spacing w:val="4"/>
          <w:sz w:val="22"/>
          <w:szCs w:val="22"/>
        </w:rPr>
        <w:t>&lt; 0.001</w:t>
      </w:r>
      <w:proofErr w:type="gramEnd"/>
      <w:r w:rsidRPr="00B5659A">
        <w:rPr>
          <w:rFonts w:ascii="Times New Roman" w:eastAsia="Calibri" w:hAnsi="Times New Roman" w:cs="Times New Roman"/>
          <w:color w:val="000000" w:themeColor="text1"/>
          <w:spacing w:val="4"/>
          <w:sz w:val="22"/>
          <w:szCs w:val="22"/>
        </w:rPr>
        <w:t xml:space="preserve">),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 xml:space="preserve">0.430 (p </w:t>
      </w:r>
      <w:proofErr w:type="gramStart"/>
      <w:r w:rsidRPr="00B5659A">
        <w:rPr>
          <w:rFonts w:ascii="Times New Roman" w:eastAsia="Calibri" w:hAnsi="Times New Roman" w:cs="Times New Roman"/>
          <w:color w:val="000000" w:themeColor="text1"/>
          <w:spacing w:val="4"/>
          <w:sz w:val="22"/>
          <w:szCs w:val="22"/>
        </w:rPr>
        <w:t>&lt; 0.001</w:t>
      </w:r>
      <w:proofErr w:type="gramEnd"/>
      <w:r w:rsidRPr="00B5659A">
        <w:rPr>
          <w:rFonts w:ascii="Times New Roman" w:eastAsia="Calibri" w:hAnsi="Times New Roman" w:cs="Times New Roman"/>
          <w:color w:val="000000" w:themeColor="text1"/>
          <w:spacing w:val="4"/>
          <w:sz w:val="22"/>
          <w:szCs w:val="22"/>
        </w:rPr>
        <w:t xml:space="preserve">)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 xml:space="preserve">0.292 (p </w:t>
      </w:r>
      <w:proofErr w:type="gramStart"/>
      <w:r w:rsidRPr="00B5659A">
        <w:rPr>
          <w:rFonts w:ascii="Times New Roman" w:eastAsia="Calibri" w:hAnsi="Times New Roman" w:cs="Times New Roman"/>
          <w:color w:val="000000" w:themeColor="text1"/>
          <w:spacing w:val="4"/>
          <w:sz w:val="22"/>
          <w:szCs w:val="22"/>
        </w:rPr>
        <w:t>&lt; 0.001</w:t>
      </w:r>
      <w:proofErr w:type="gramEnd"/>
      <w:r w:rsidRPr="00B5659A">
        <w:rPr>
          <w:rFonts w:ascii="Times New Roman" w:eastAsia="Calibri" w:hAnsi="Times New Roman" w:cs="Times New Roman"/>
          <w:color w:val="000000" w:themeColor="text1"/>
          <w:spacing w:val="4"/>
          <w:sz w:val="22"/>
          <w:szCs w:val="22"/>
        </w:rPr>
        <w:t>) olarak bulunmuştur. Bu sonuçlar, Alt Boyut 6 düzeyi yükseldikçe Değişken 3 ve Değişken 2 düzeylerinde anlamlı bir düşüş yaşandığını göstermektedir.</w:t>
      </w:r>
    </w:p>
    <w:p w14:paraId="3AD4EC59"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Alt Boyut 7 değişkeni, Değişken 3 üzerinde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0.099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0.026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0.004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7’nin Değişken 3 ve Değişken 2 üzerindeki etkisinin istatistiksel olarak anlamlı olmadığını göstermektedir.</w:t>
      </w:r>
    </w:p>
    <w:p w14:paraId="157BDF70"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Alt Boyut 8 değişkeni, Değişken 3 üzerinde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0.160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0.110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0.159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8’in Değişken 3 ve Değişken 2 üzerindeki etkisinin istatistiksel olarak anlamlı olmadığını göstermektedir.</w:t>
      </w:r>
    </w:p>
    <w:p w14:paraId="4C377BA4"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9 değişkeni, Değişken 3 üzerinde β katsayısı 0.014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0.115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0.111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w:t>
      </w:r>
      <w:r w:rsidRPr="00B5659A">
        <w:rPr>
          <w:rFonts w:ascii="Times New Roman" w:eastAsia="Calibri" w:hAnsi="Times New Roman" w:cs="Times New Roman"/>
          <w:color w:val="000000" w:themeColor="text1"/>
          <w:spacing w:val="4"/>
          <w:sz w:val="22"/>
          <w:szCs w:val="22"/>
        </w:rPr>
        <w:lastRenderedPageBreak/>
        <w:t>bulunmuştur. Bu sonuçlar, Alt Boyut 9’un Değişken 3 ve Değişken 2 üzerindeki etkisinin istatistiksel olarak anlamlı olmadığını göstermektedir.</w:t>
      </w:r>
    </w:p>
    <w:p w14:paraId="078F2603"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Alt Boyut 10 değişkeni, Değişken 3 üzerinde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0.005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0.023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0.025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10’un Değişken 3 ve Değişken 2 üzerindeki etkisinin istatistiksel olarak anlamlı olmadığını göstermektedir.</w:t>
      </w:r>
    </w:p>
    <w:p w14:paraId="19B1F5FE"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11 değişkeni, Değişken 3 üzerinde β katsayısı 0.114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0.055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0.089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11’in Değişken 3 ve Değişken 2 üzerindeki etkisinin istatistiksel olarak anlamlı olmadığını göstermektedir.</w:t>
      </w:r>
    </w:p>
    <w:p w14:paraId="5B36CDE4"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Alt Boyut 12 değişkeni, Değişken 3 üzerinde β katsayısı 0.267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katsayısı 0.158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katsayısı 0.077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12’nin Değişken 3 ve Değişken 2 üzerindeki etkisinin istatistiksel olarak anlamlı olmadığını göstermektedir.</w:t>
      </w:r>
    </w:p>
    <w:p w14:paraId="60857BA4"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Alt Boyut 13 değişkeni, Değişken 3 üzerinde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0.239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0.109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0.036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13’ün Değişken 3 ve Değişken 2 üzerindeki etkisinin istatistiksel olarak anlamlı olmadığını göstermektedir.</w:t>
      </w:r>
    </w:p>
    <w:p w14:paraId="7BE53E48"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Alt Boyut 14 değişkeni, Değişken 3 üzerinde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0.150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Değişken 2’nin 1.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0.113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ve 2. aşamasında β </w:t>
      </w:r>
      <w:proofErr w:type="gramStart"/>
      <w:r w:rsidRPr="00B5659A">
        <w:rPr>
          <w:rFonts w:ascii="Times New Roman" w:eastAsia="Calibri" w:hAnsi="Times New Roman" w:cs="Times New Roman"/>
          <w:color w:val="000000" w:themeColor="text1"/>
          <w:spacing w:val="4"/>
          <w:sz w:val="22"/>
          <w:szCs w:val="22"/>
        </w:rPr>
        <w:t>katsayısı -</w:t>
      </w:r>
      <w:proofErr w:type="gramEnd"/>
      <w:r w:rsidRPr="00B5659A">
        <w:rPr>
          <w:rFonts w:ascii="Times New Roman" w:eastAsia="Calibri" w:hAnsi="Times New Roman" w:cs="Times New Roman"/>
          <w:color w:val="000000" w:themeColor="text1"/>
          <w:spacing w:val="4"/>
          <w:sz w:val="22"/>
          <w:szCs w:val="22"/>
        </w:rPr>
        <w:t>0.067 (</w:t>
      </w:r>
      <w:proofErr w:type="gramStart"/>
      <w:r w:rsidRPr="00B5659A">
        <w:rPr>
          <w:rFonts w:ascii="Times New Roman" w:eastAsia="Calibri" w:hAnsi="Times New Roman" w:cs="Times New Roman"/>
          <w:color w:val="000000" w:themeColor="text1"/>
          <w:spacing w:val="4"/>
          <w:sz w:val="22"/>
          <w:szCs w:val="22"/>
        </w:rPr>
        <w:t>p &gt;</w:t>
      </w:r>
      <w:proofErr w:type="gramEnd"/>
      <w:r w:rsidRPr="00B5659A">
        <w:rPr>
          <w:rFonts w:ascii="Times New Roman" w:eastAsia="Calibri" w:hAnsi="Times New Roman" w:cs="Times New Roman"/>
          <w:color w:val="000000" w:themeColor="text1"/>
          <w:spacing w:val="4"/>
          <w:sz w:val="22"/>
          <w:szCs w:val="22"/>
        </w:rPr>
        <w:t xml:space="preserve"> 0.05) olarak bulunmuştur. Bu sonuçlar, Alt Boyut 14’ün Değişken 3 ve Değişken 2 üzerindeki etkisinin istatistiksel olarak anlamlı olmadığını göstermektedir.</w:t>
      </w:r>
    </w:p>
    <w:p w14:paraId="24934C17"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Değişken 3 değişkeni, Değişken 2 üzerinde 2. aşamada β katsayısı 0.304 (p </w:t>
      </w:r>
      <w:proofErr w:type="gramStart"/>
      <w:r w:rsidRPr="00B5659A">
        <w:rPr>
          <w:rFonts w:ascii="Times New Roman" w:eastAsia="Calibri" w:hAnsi="Times New Roman" w:cs="Times New Roman"/>
          <w:color w:val="000000" w:themeColor="text1"/>
          <w:spacing w:val="4"/>
          <w:sz w:val="22"/>
          <w:szCs w:val="22"/>
        </w:rPr>
        <w:t>&lt; 0.001</w:t>
      </w:r>
      <w:proofErr w:type="gramEnd"/>
      <w:r w:rsidRPr="00B5659A">
        <w:rPr>
          <w:rFonts w:ascii="Times New Roman" w:eastAsia="Calibri" w:hAnsi="Times New Roman" w:cs="Times New Roman"/>
          <w:color w:val="000000" w:themeColor="text1"/>
          <w:spacing w:val="4"/>
          <w:sz w:val="22"/>
          <w:szCs w:val="22"/>
        </w:rPr>
        <w:t>) olarak bulunmuştur. Bu sonuç, Değişken 3’ün Değişken 2 üzerinde anlamlı bir pozitif etkiye sahip olduğunu göstermektedir.</w:t>
      </w:r>
    </w:p>
    <w:p w14:paraId="41DAD277"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İkinci aşamada, bağımsız değişken olan Değişken 1’in bağımlı değişken olan Değişken 2 üzerindeki etkisi incelenmiştir (c yolu). Analiz sonuçlarına göre, Alt Boyut 6’nın Değişken 2 üzerinde negatif yönde ve istatistiksel olarak anlamlı bir etkisi olduğu bulunmuştur (β=-0,430; p&lt;0,01). Diğer alt boyutların Değişken 2 üzerinde anlamlı bir etkisi olmadığı (p&gt;0,05) görülmüştür.</w:t>
      </w:r>
    </w:p>
    <w:p w14:paraId="02C8FD58"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Üçüncü aşamada, bağımsız değişken olan Değişken 1 ve aracı değişken olan Değişken 3 birlikte regresyon analizine dahil edilmiş ve Değişken 2 üzerindeki etkileri incelenmiştir. Analiz sonuçlarına göre, Değişken 3’ün Değişken 2 üzerinde pozitif yönde ve istatistiksel olarak anlamlı bir etkisi olduğu (β=0,304; p&lt;0,01) bulunmuştur (b yolu). Ayrıca, Alt Boyut 6’nın Değişken 2 üzerindeki etkisinin azaldığı, ancak hâlâ istatistiksel olarak anlamlı olduğu (β=-0,292; p&lt;0,01) görülmüştür (c’ yolu).</w:t>
      </w:r>
    </w:p>
    <w:p w14:paraId="73ABD1D6"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 xml:space="preserve">Bu sonuçlar, Alt Boyut 6 ile Değişken 2 arasındaki ilişkide Değişken 3’ün kısmi aracılık rolü olduğunu göstermektedir (Şekil 2). Alt Boyut 6, Değişken 3’ü olumsuz yönde etkilemekte, bu da </w:t>
      </w:r>
      <w:r w:rsidRPr="00B5659A">
        <w:rPr>
          <w:rFonts w:ascii="Times New Roman" w:eastAsia="Calibri" w:hAnsi="Times New Roman" w:cs="Times New Roman"/>
          <w:color w:val="000000" w:themeColor="text1"/>
          <w:spacing w:val="4"/>
          <w:sz w:val="22"/>
          <w:szCs w:val="22"/>
        </w:rPr>
        <w:lastRenderedPageBreak/>
        <w:t>Değişken 2’yi azaltmaktadır. Ancak, Alt Boyut 6’nın Değişken 2 üzerindeki etkisi, Değişken 3 kontrol edildiğinde azalmakta, fakat tamamen ortadan kalkmamaktadır. Bu da kısmi aracılık etkisinin varlığına işaret etmektedir.</w:t>
      </w:r>
    </w:p>
    <w:p w14:paraId="692373BE" w14:textId="77777777"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p>
    <w:p w14:paraId="4B2E8A81" w14:textId="77777777" w:rsidR="003169F0" w:rsidRPr="00B5659A" w:rsidRDefault="003169F0" w:rsidP="00B5659A">
      <w:pPr>
        <w:spacing w:line="360" w:lineRule="auto"/>
        <w:jc w:val="both"/>
        <w:rPr>
          <w:rFonts w:ascii="Times New Roman" w:eastAsia="Calibri" w:hAnsi="Times New Roman" w:cs="Times New Roman"/>
          <w:color w:val="000000" w:themeColor="text1"/>
          <w:spacing w:val="4"/>
          <w:sz w:val="22"/>
          <w:szCs w:val="22"/>
        </w:rPr>
      </w:pPr>
    </w:p>
    <w:p w14:paraId="538448E9" w14:textId="77777777" w:rsidR="003169F0" w:rsidRPr="00B5659A" w:rsidRDefault="003169F0" w:rsidP="00B5659A">
      <w:pPr>
        <w:spacing w:line="360" w:lineRule="auto"/>
        <w:jc w:val="both"/>
        <w:rPr>
          <w:rFonts w:ascii="Times New Roman" w:hAnsi="Times New Roman" w:cs="Times New Roman"/>
          <w:color w:val="000000" w:themeColor="text1"/>
          <w:spacing w:val="4"/>
          <w:sz w:val="22"/>
          <w:szCs w:val="22"/>
        </w:rPr>
      </w:pPr>
      <w:r w:rsidRPr="00B5659A">
        <w:rPr>
          <w:rFonts w:ascii="Times New Roman" w:hAnsi="Times New Roman" w:cs="Times New Roman"/>
          <w:noProof/>
          <w:color w:val="000000" w:themeColor="text1"/>
          <w:spacing w:val="4"/>
          <w:sz w:val="22"/>
          <w:szCs w:val="22"/>
        </w:rPr>
        <mc:AlternateContent>
          <mc:Choice Requires="wpg">
            <w:drawing>
              <wp:inline distT="0" distB="0" distL="0" distR="0" wp14:anchorId="3269F9A2" wp14:editId="57B74204">
                <wp:extent cx="5231130" cy="1832610"/>
                <wp:effectExtent l="0" t="0" r="13970" b="8890"/>
                <wp:docPr id="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1130" cy="1832610"/>
                          <a:chOff x="2265" y="9225"/>
                          <a:chExt cx="8238" cy="2886"/>
                        </a:xfrm>
                      </wpg:grpSpPr>
                      <wps:wsp>
                        <wps:cNvPr id="3" name="Rectangle 91"/>
                        <wps:cNvSpPr>
                          <a:spLocks noChangeArrowheads="1"/>
                        </wps:cNvSpPr>
                        <wps:spPr bwMode="auto">
                          <a:xfrm>
                            <a:off x="2265" y="10977"/>
                            <a:ext cx="2268" cy="1134"/>
                          </a:xfrm>
                          <a:prstGeom prst="rect">
                            <a:avLst/>
                          </a:prstGeom>
                          <a:solidFill>
                            <a:srgbClr val="FFFFFF"/>
                          </a:solidFill>
                          <a:ln w="9525">
                            <a:solidFill>
                              <a:srgbClr val="000000"/>
                            </a:solidFill>
                            <a:miter lim="800000"/>
                            <a:headEnd/>
                            <a:tailEnd/>
                          </a:ln>
                        </wps:spPr>
                        <wps:txbx>
                          <w:txbxContent>
                            <w:p w14:paraId="56E64AAD" w14:textId="53A357F7" w:rsidR="003169F0" w:rsidRPr="00AE4B12" w:rsidRDefault="00112B7B" w:rsidP="003169F0">
                              <w:pPr>
                                <w:jc w:val="center"/>
                                <w:rPr>
                                  <w:rFonts w:ascii="Times New Roman" w:hAnsi="Times New Roman" w:cs="Times New Roman"/>
                                </w:rPr>
                              </w:pPr>
                              <w:r>
                                <w:rPr>
                                  <w:rFonts w:ascii="Times New Roman" w:hAnsi="Times New Roman" w:cs="Times New Roman"/>
                                </w:rPr>
                                <w:t>DEĞİŞKEN 2</w:t>
                              </w:r>
                            </w:p>
                          </w:txbxContent>
                        </wps:txbx>
                        <wps:bodyPr rot="0" vert="horz" wrap="square" lIns="91440" tIns="45720" rIns="91440" bIns="45720" anchor="ctr" anchorCtr="0" upright="1">
                          <a:noAutofit/>
                        </wps:bodyPr>
                      </wps:wsp>
                      <wps:wsp>
                        <wps:cNvPr id="5" name="Rectangle 92"/>
                        <wps:cNvSpPr>
                          <a:spLocks noChangeArrowheads="1"/>
                        </wps:cNvSpPr>
                        <wps:spPr bwMode="auto">
                          <a:xfrm>
                            <a:off x="8235" y="10977"/>
                            <a:ext cx="2268" cy="1134"/>
                          </a:xfrm>
                          <a:prstGeom prst="rect">
                            <a:avLst/>
                          </a:prstGeom>
                          <a:solidFill>
                            <a:srgbClr val="FFFFFF"/>
                          </a:solidFill>
                          <a:ln w="9525">
                            <a:solidFill>
                              <a:srgbClr val="000000"/>
                            </a:solidFill>
                            <a:miter lim="800000"/>
                            <a:headEnd/>
                            <a:tailEnd/>
                          </a:ln>
                        </wps:spPr>
                        <wps:txbx>
                          <w:txbxContent>
                            <w:p w14:paraId="2FA8B2E3" w14:textId="471F103E" w:rsidR="003169F0" w:rsidRPr="00AE4B12" w:rsidRDefault="00112B7B" w:rsidP="003169F0">
                              <w:pPr>
                                <w:jc w:val="center"/>
                                <w:rPr>
                                  <w:rFonts w:ascii="Times New Roman" w:hAnsi="Times New Roman" w:cs="Times New Roman"/>
                                </w:rPr>
                              </w:pPr>
                              <w:r>
                                <w:rPr>
                                  <w:rFonts w:ascii="Times New Roman" w:hAnsi="Times New Roman" w:cs="Times New Roman"/>
                                </w:rPr>
                                <w:t>DEĞİŞKEN 3</w:t>
                              </w:r>
                            </w:p>
                          </w:txbxContent>
                        </wps:txbx>
                        <wps:bodyPr rot="0" vert="horz" wrap="square" lIns="91440" tIns="45720" rIns="91440" bIns="45720" anchor="ctr" anchorCtr="0" upright="1">
                          <a:noAutofit/>
                        </wps:bodyPr>
                      </wps:wsp>
                      <wps:wsp>
                        <wps:cNvPr id="6" name="Rectangle 93"/>
                        <wps:cNvSpPr>
                          <a:spLocks noChangeArrowheads="1"/>
                        </wps:cNvSpPr>
                        <wps:spPr bwMode="auto">
                          <a:xfrm>
                            <a:off x="5265" y="9225"/>
                            <a:ext cx="2268" cy="1134"/>
                          </a:xfrm>
                          <a:prstGeom prst="rect">
                            <a:avLst/>
                          </a:prstGeom>
                          <a:solidFill>
                            <a:srgbClr val="FFFFFF"/>
                          </a:solidFill>
                          <a:ln w="9525">
                            <a:solidFill>
                              <a:srgbClr val="000000"/>
                            </a:solidFill>
                            <a:miter lim="800000"/>
                            <a:headEnd/>
                            <a:tailEnd/>
                          </a:ln>
                        </wps:spPr>
                        <wps:txbx>
                          <w:txbxContent>
                            <w:p w14:paraId="31815195" w14:textId="32613EE9" w:rsidR="003169F0" w:rsidRPr="00AE4B12" w:rsidRDefault="00112B7B" w:rsidP="003169F0">
                              <w:pPr>
                                <w:jc w:val="center"/>
                                <w:rPr>
                                  <w:rFonts w:ascii="Times New Roman" w:hAnsi="Times New Roman" w:cs="Times New Roman"/>
                                </w:rPr>
                              </w:pPr>
                              <w:r>
                                <w:rPr>
                                  <w:rFonts w:ascii="Times New Roman" w:hAnsi="Times New Roman" w:cs="Times New Roman"/>
                                </w:rPr>
                                <w:t>DEĞİŞKEN 1</w:t>
                              </w:r>
                            </w:p>
                          </w:txbxContent>
                        </wps:txbx>
                        <wps:bodyPr rot="0" vert="horz" wrap="square" lIns="91440" tIns="45720" rIns="91440" bIns="45720" anchor="ctr" anchorCtr="0" upright="1">
                          <a:noAutofit/>
                        </wps:bodyPr>
                      </wps:wsp>
                      <wps:wsp>
                        <wps:cNvPr id="7" name="AutoShape 94"/>
                        <wps:cNvCnPr>
                          <a:cxnSpLocks noChangeShapeType="1"/>
                        </wps:cNvCnPr>
                        <wps:spPr bwMode="auto">
                          <a:xfrm flipV="1">
                            <a:off x="3435" y="9765"/>
                            <a:ext cx="1830" cy="1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5"/>
                        <wps:cNvCnPr>
                          <a:cxnSpLocks noChangeShapeType="1"/>
                        </wps:cNvCnPr>
                        <wps:spPr bwMode="auto">
                          <a:xfrm>
                            <a:off x="4533" y="11571"/>
                            <a:ext cx="37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6"/>
                        <wps:cNvCnPr>
                          <a:cxnSpLocks noChangeShapeType="1"/>
                        </wps:cNvCnPr>
                        <wps:spPr bwMode="auto">
                          <a:xfrm>
                            <a:off x="7533" y="9765"/>
                            <a:ext cx="1812" cy="1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91"/>
                        <wps:cNvSpPr>
                          <a:spLocks noChangeArrowheads="1"/>
                        </wps:cNvSpPr>
                        <wps:spPr bwMode="auto">
                          <a:xfrm>
                            <a:off x="2832" y="9963"/>
                            <a:ext cx="1803" cy="516"/>
                          </a:xfrm>
                          <a:prstGeom prst="rect">
                            <a:avLst/>
                          </a:prstGeom>
                          <a:noFill/>
                          <a:ln w="9525">
                            <a:noFill/>
                            <a:miter lim="800000"/>
                            <a:headEnd/>
                            <a:tailEnd/>
                          </a:ln>
                        </wps:spPr>
                        <wps:txbx>
                          <w:txbxContent>
                            <w:p w14:paraId="752DF713"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a = -0,454**</w:t>
                              </w:r>
                            </w:p>
                          </w:txbxContent>
                        </wps:txbx>
                        <wps:bodyPr rot="0" vert="horz" wrap="square" lIns="91440" tIns="45720" rIns="91440" bIns="45720" anchor="ctr" anchorCtr="0" upright="1">
                          <a:noAutofit/>
                        </wps:bodyPr>
                      </wps:wsp>
                      <wps:wsp>
                        <wps:cNvPr id="18" name="Rectangle 91"/>
                        <wps:cNvSpPr>
                          <a:spLocks noChangeArrowheads="1"/>
                        </wps:cNvSpPr>
                        <wps:spPr bwMode="auto">
                          <a:xfrm>
                            <a:off x="8235" y="9963"/>
                            <a:ext cx="1803" cy="516"/>
                          </a:xfrm>
                          <a:prstGeom prst="rect">
                            <a:avLst/>
                          </a:prstGeom>
                          <a:noFill/>
                          <a:ln w="9525">
                            <a:noFill/>
                            <a:miter lim="800000"/>
                            <a:headEnd/>
                            <a:tailEnd/>
                          </a:ln>
                        </wps:spPr>
                        <wps:txbx>
                          <w:txbxContent>
                            <w:p w14:paraId="01E273EC"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b = 0,304**</w:t>
                              </w:r>
                            </w:p>
                          </w:txbxContent>
                        </wps:txbx>
                        <wps:bodyPr rot="0" vert="horz" wrap="square" lIns="91440" tIns="45720" rIns="91440" bIns="45720" anchor="ctr" anchorCtr="0" upright="1">
                          <a:noAutofit/>
                        </wps:bodyPr>
                      </wps:wsp>
                      <wps:wsp>
                        <wps:cNvPr id="19" name="Rectangle 91"/>
                        <wps:cNvSpPr>
                          <a:spLocks noChangeArrowheads="1"/>
                        </wps:cNvSpPr>
                        <wps:spPr bwMode="auto">
                          <a:xfrm>
                            <a:off x="5562" y="11073"/>
                            <a:ext cx="1803" cy="516"/>
                          </a:xfrm>
                          <a:prstGeom prst="rect">
                            <a:avLst/>
                          </a:prstGeom>
                          <a:noFill/>
                          <a:ln w="9525">
                            <a:noFill/>
                            <a:miter lim="800000"/>
                            <a:headEnd/>
                            <a:tailEnd/>
                          </a:ln>
                        </wps:spPr>
                        <wps:txbx>
                          <w:txbxContent>
                            <w:p w14:paraId="1737051A"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c = -0,430**</w:t>
                              </w:r>
                            </w:p>
                          </w:txbxContent>
                        </wps:txbx>
                        <wps:bodyPr rot="0" vert="horz" wrap="square" lIns="91440" tIns="45720" rIns="91440" bIns="45720" anchor="ctr" anchorCtr="0" upright="1">
                          <a:noAutofit/>
                        </wps:bodyPr>
                      </wps:wsp>
                      <wps:wsp>
                        <wps:cNvPr id="20" name="Rectangle 91"/>
                        <wps:cNvSpPr>
                          <a:spLocks noChangeArrowheads="1"/>
                        </wps:cNvSpPr>
                        <wps:spPr bwMode="auto">
                          <a:xfrm>
                            <a:off x="5562" y="11544"/>
                            <a:ext cx="1803" cy="516"/>
                          </a:xfrm>
                          <a:prstGeom prst="rect">
                            <a:avLst/>
                          </a:prstGeom>
                          <a:noFill/>
                          <a:ln w="9525">
                            <a:noFill/>
                            <a:miter lim="800000"/>
                            <a:headEnd/>
                            <a:tailEnd/>
                          </a:ln>
                        </wps:spPr>
                        <wps:txbx>
                          <w:txbxContent>
                            <w:p w14:paraId="7BA56927"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c’ = -0,292**</w:t>
                              </w:r>
                            </w:p>
                          </w:txbxContent>
                        </wps:txbx>
                        <wps:bodyPr rot="0" vert="horz" wrap="square" lIns="91440" tIns="45720" rIns="91440" bIns="45720" anchor="ctr" anchorCtr="0" upright="1">
                          <a:noAutofit/>
                        </wps:bodyPr>
                      </wps:wsp>
                    </wpg:wgp>
                  </a:graphicData>
                </a:graphic>
              </wp:inline>
            </w:drawing>
          </mc:Choice>
          <mc:Fallback>
            <w:pict>
              <v:group w14:anchorId="3269F9A2" id="_x0000_s1033" style="width:411.9pt;height:144.3pt;mso-position-horizontal-relative:char;mso-position-vertical-relative:line" coordorigin="2265,9225" coordsize="8238,28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">
                <v:rect id="Rectangle 91" o:spid="_x0000_s1034" style="position:absolute;left:2265;top:10977;width:2268;height:1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">
                  <v:textbox>
                    <w:txbxContent>
                      <w:p w14:paraId="56E64AAD" w14:textId="53A357F7" w:rsidR="003169F0" w:rsidRPr="00AE4B12" w:rsidRDefault="00112B7B" w:rsidP="003169F0">
                        <w:pPr>
                          <w:jc w:val="center"/>
                          <w:rPr>
                            <w:rFonts w:ascii="Times New Roman" w:hAnsi="Times New Roman" w:cs="Times New Roman"/>
                          </w:rPr>
                        </w:pPr>
                        <w:r>
                          <w:rPr>
                            <w:rFonts w:ascii="Times New Roman" w:hAnsi="Times New Roman" w:cs="Times New Roman"/>
                          </w:rPr>
                          <w:t>DEĞİŞKEN 2</w:t>
                        </w:r>
                      </w:p>
                    </w:txbxContent>
                  </v:textbox>
                </v:rect>
                <v:rect id="Rectangle 92" o:spid="_x0000_s1035" style="position:absolute;left:8235;top:10977;width:2268;height:1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">
                  <v:textbox>
                    <w:txbxContent>
                      <w:p w14:paraId="2FA8B2E3" w14:textId="471F103E" w:rsidR="003169F0" w:rsidRPr="00AE4B12" w:rsidRDefault="00112B7B" w:rsidP="003169F0">
                        <w:pPr>
                          <w:jc w:val="center"/>
                          <w:rPr>
                            <w:rFonts w:ascii="Times New Roman" w:hAnsi="Times New Roman" w:cs="Times New Roman"/>
                          </w:rPr>
                        </w:pPr>
                        <w:r>
                          <w:rPr>
                            <w:rFonts w:ascii="Times New Roman" w:hAnsi="Times New Roman" w:cs="Times New Roman"/>
                          </w:rPr>
                          <w:t>DEĞİŞKEN 3</w:t>
                        </w:r>
                      </w:p>
                    </w:txbxContent>
                  </v:textbox>
                </v:rect>
                <v:rect id="Rectangle 93" o:spid="_x0000_s1036" style="position:absolute;left:5265;top:9225;width:2268;height:11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">
                  <v:textbox>
                    <w:txbxContent>
                      <w:p w14:paraId="31815195" w14:textId="32613EE9" w:rsidR="003169F0" w:rsidRPr="00AE4B12" w:rsidRDefault="00112B7B" w:rsidP="003169F0">
                        <w:pPr>
                          <w:jc w:val="center"/>
                          <w:rPr>
                            <w:rFonts w:ascii="Times New Roman" w:hAnsi="Times New Roman" w:cs="Times New Roman"/>
                          </w:rPr>
                        </w:pPr>
                        <w:r>
                          <w:rPr>
                            <w:rFonts w:ascii="Times New Roman" w:hAnsi="Times New Roman" w:cs="Times New Roman"/>
                          </w:rPr>
                          <w:t>DEĞİŞKEN 1</w:t>
                        </w:r>
                      </w:p>
                    </w:txbxContent>
                  </v:textbox>
                </v:rect>
                <v:shape id="AutoShape 94" o:spid="_x0000_s1037" type="#_x0000_t32" style="position:absolute;left:3435;top:9765;width:1830;height:121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">
                  <v:stroke endarrow="block"/>
                </v:shape>
                <v:shape id="AutoShape 95" o:spid="_x0000_s1038" type="#_x0000_t32" style="position:absolute;left:4533;top:11571;width:370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">
                  <v:stroke endarrow="block"/>
                </v:shape>
                <v:shape id="AutoShape 96" o:spid="_x0000_s1039" type="#_x0000_t32" style="position:absolute;left:7533;top:9765;width:1812;height:12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">
                  <v:stroke endarrow="block"/>
                </v:shape>
                <v:rect id="Rectangle 91" o:spid="_x0000_s1040" style="position:absolute;left:2832;top:9963;width:1803;height:5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" filled="f" stroked="f">
                  <v:textbox>
                    <w:txbxContent>
                      <w:p w14:paraId="752DF713"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a = -0,454**</w:t>
                        </w:r>
                      </w:p>
                    </w:txbxContent>
                  </v:textbox>
                </v:rect>
                <v:rect id="Rectangle 91" o:spid="_x0000_s1041" style="position:absolute;left:8235;top:9963;width:1803;height:5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" filled="f" stroked="f">
                  <v:textbox>
                    <w:txbxContent>
                      <w:p w14:paraId="01E273EC"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b = 0,304**</w:t>
                        </w:r>
                      </w:p>
                    </w:txbxContent>
                  </v:textbox>
                </v:rect>
                <v:rect id="Rectangle 91" o:spid="_x0000_s1042" style="position:absolute;left:5562;top:11073;width:1803;height:5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" filled="f" stroked="f">
                  <v:textbox>
                    <w:txbxContent>
                      <w:p w14:paraId="1737051A"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c = -0,430**</w:t>
                        </w:r>
                      </w:p>
                    </w:txbxContent>
                  </v:textbox>
                </v:rect>
                <v:rect id="Rectangle 91" o:spid="_x0000_s1043" style="position:absolute;left:5562;top:11544;width:1803;height:5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" filled="f" stroked="f">
                  <v:textbox>
                    <w:txbxContent>
                      <w:p w14:paraId="7BA56927" w14:textId="77777777" w:rsidR="003169F0" w:rsidRPr="00AE4B12" w:rsidRDefault="003169F0" w:rsidP="003169F0">
                        <w:pPr>
                          <w:jc w:val="center"/>
                          <w:rPr>
                            <w:rFonts w:ascii="Times New Roman" w:hAnsi="Times New Roman" w:cs="Times New Roman"/>
                          </w:rPr>
                        </w:pPr>
                        <w:r>
                          <w:rPr>
                            <w:rFonts w:ascii="Times New Roman" w:hAnsi="Times New Roman" w:cs="Times New Roman"/>
                          </w:rPr>
                          <w:t>c’ = -0,292**</w:t>
                        </w:r>
                      </w:p>
                    </w:txbxContent>
                  </v:textbox>
                </v:rect>
                <w10:anchorlock/>
              </v:group>
            </w:pict>
          </mc:Fallback>
        </mc:AlternateContent>
      </w:r>
    </w:p>
    <w:p w14:paraId="14EDE884" w14:textId="77777777" w:rsidR="003169F0" w:rsidRPr="00B5659A" w:rsidRDefault="003169F0" w:rsidP="00B5659A">
      <w:pPr>
        <w:pStyle w:val="ResimYazs"/>
        <w:spacing w:after="0" w:line="360" w:lineRule="auto"/>
        <w:jc w:val="center"/>
        <w:rPr>
          <w:rFonts w:ascii="Times New Roman" w:hAnsi="Times New Roman" w:cs="Times New Roman"/>
          <w:b/>
          <w:color w:val="000000" w:themeColor="text1"/>
          <w:spacing w:val="4"/>
          <w:sz w:val="22"/>
          <w:szCs w:val="22"/>
        </w:rPr>
      </w:pPr>
      <w:bookmarkStart w:id="3" w:name="_Toc171593558"/>
      <w:r w:rsidRPr="00B5659A">
        <w:rPr>
          <w:rFonts w:ascii="Times New Roman" w:hAnsi="Times New Roman" w:cs="Times New Roman"/>
          <w:color w:val="000000" w:themeColor="text1"/>
          <w:spacing w:val="4"/>
          <w:sz w:val="22"/>
          <w:szCs w:val="22"/>
        </w:rPr>
        <w:t xml:space="preserve">Şekil </w:t>
      </w:r>
      <w:r w:rsidRPr="00B5659A">
        <w:rPr>
          <w:rFonts w:ascii="Times New Roman" w:hAnsi="Times New Roman" w:cs="Times New Roman"/>
          <w:b/>
          <w:color w:val="000000" w:themeColor="text1"/>
          <w:spacing w:val="4"/>
          <w:sz w:val="22"/>
          <w:szCs w:val="22"/>
        </w:rPr>
        <w:fldChar w:fldCharType="begin"/>
      </w:r>
      <w:r w:rsidRPr="00B5659A">
        <w:rPr>
          <w:rFonts w:ascii="Times New Roman" w:hAnsi="Times New Roman" w:cs="Times New Roman"/>
          <w:color w:val="000000" w:themeColor="text1"/>
          <w:spacing w:val="4"/>
          <w:sz w:val="22"/>
          <w:szCs w:val="22"/>
        </w:rPr>
        <w:instrText xml:space="preserve"> SEQ Şekil \* ARABIC </w:instrText>
      </w:r>
      <w:r w:rsidRPr="00B5659A">
        <w:rPr>
          <w:rFonts w:ascii="Times New Roman" w:hAnsi="Times New Roman" w:cs="Times New Roman"/>
          <w:b/>
          <w:color w:val="000000" w:themeColor="text1"/>
          <w:spacing w:val="4"/>
          <w:sz w:val="22"/>
          <w:szCs w:val="22"/>
        </w:rPr>
        <w:fldChar w:fldCharType="separate"/>
      </w:r>
      <w:r w:rsidRPr="00B5659A">
        <w:rPr>
          <w:rFonts w:ascii="Times New Roman" w:hAnsi="Times New Roman" w:cs="Times New Roman"/>
          <w:noProof/>
          <w:color w:val="000000" w:themeColor="text1"/>
          <w:spacing w:val="4"/>
          <w:sz w:val="22"/>
          <w:szCs w:val="22"/>
        </w:rPr>
        <w:t>2</w:t>
      </w:r>
      <w:r w:rsidRPr="00B5659A">
        <w:rPr>
          <w:rFonts w:ascii="Times New Roman" w:hAnsi="Times New Roman" w:cs="Times New Roman"/>
          <w:b/>
          <w:color w:val="000000" w:themeColor="text1"/>
          <w:spacing w:val="4"/>
          <w:sz w:val="22"/>
          <w:szCs w:val="22"/>
        </w:rPr>
        <w:fldChar w:fldCharType="end"/>
      </w:r>
      <w:r w:rsidRPr="00B5659A">
        <w:rPr>
          <w:rFonts w:ascii="Times New Roman" w:hAnsi="Times New Roman" w:cs="Times New Roman"/>
          <w:color w:val="000000" w:themeColor="text1"/>
          <w:spacing w:val="4"/>
          <w:sz w:val="22"/>
          <w:szCs w:val="22"/>
        </w:rPr>
        <w:t xml:space="preserve"> Aracılık Modeli</w:t>
      </w:r>
      <w:bookmarkEnd w:id="3"/>
    </w:p>
    <w:p w14:paraId="05FDC994" w14:textId="77777777" w:rsidR="003169F0" w:rsidRPr="00B5659A" w:rsidRDefault="003169F0" w:rsidP="00B5659A">
      <w:pPr>
        <w:spacing w:line="360" w:lineRule="auto"/>
        <w:jc w:val="both"/>
        <w:rPr>
          <w:rFonts w:ascii="Times New Roman" w:eastAsia="Calibri" w:hAnsi="Times New Roman" w:cs="Times New Roman"/>
          <w:color w:val="000000" w:themeColor="text1"/>
          <w:spacing w:val="4"/>
          <w:sz w:val="22"/>
          <w:szCs w:val="22"/>
        </w:rPr>
      </w:pPr>
    </w:p>
    <w:p w14:paraId="04242223" w14:textId="114CD8EA" w:rsidR="00112B7B" w:rsidRPr="00B5659A" w:rsidRDefault="00112B7B" w:rsidP="00B5659A">
      <w:pPr>
        <w:spacing w:line="360" w:lineRule="auto"/>
        <w:jc w:val="both"/>
        <w:rPr>
          <w:rFonts w:ascii="Times New Roman" w:eastAsia="Calibri" w:hAnsi="Times New Roman" w:cs="Times New Roman"/>
          <w:color w:val="000000" w:themeColor="text1"/>
          <w:spacing w:val="4"/>
          <w:sz w:val="22"/>
          <w:szCs w:val="22"/>
        </w:rPr>
      </w:pPr>
      <w:r w:rsidRPr="00B5659A">
        <w:rPr>
          <w:rFonts w:ascii="Times New Roman" w:eastAsia="Calibri" w:hAnsi="Times New Roman" w:cs="Times New Roman"/>
          <w:color w:val="000000" w:themeColor="text1"/>
          <w:spacing w:val="4"/>
          <w:sz w:val="22"/>
          <w:szCs w:val="22"/>
        </w:rPr>
        <w:t>Sonuç olarak, Değişken 1’in alt boyutlarından yalnızca Alt Boyut 6’nın Değişken 2 ile ilişkisinde Değişken 3’ün kısmi aracılık rolü olduğu bulunmuştur. Diğer alt boyutların Değişken 2 ile ilişkisinde Değişken 3’ün aracılık rolü olmadığı görülmüştür. Bu sonuçlara göre H4 hipotezi kısmen desteklenmiştir.</w:t>
      </w:r>
    </w:p>
    <w:p w14:paraId="5D62AD58" w14:textId="77777777" w:rsidR="00A20822" w:rsidRPr="00B5659A" w:rsidRDefault="00A20822" w:rsidP="00B5659A">
      <w:pPr>
        <w:spacing w:line="360" w:lineRule="auto"/>
        <w:rPr>
          <w:sz w:val="22"/>
          <w:szCs w:val="22"/>
        </w:rPr>
      </w:pPr>
    </w:p>
    <w:sectPr w:rsidR="00A20822" w:rsidRPr="00B56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F2C"/>
    <w:multiLevelType w:val="multilevel"/>
    <w:tmpl w:val="ED3A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E2DA9"/>
    <w:multiLevelType w:val="hybridMultilevel"/>
    <w:tmpl w:val="D0FAA8F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258441962">
    <w:abstractNumId w:val="1"/>
  </w:num>
  <w:num w:numId="2" w16cid:durableId="69496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F0"/>
    <w:rsid w:val="00112B7B"/>
    <w:rsid w:val="00157C67"/>
    <w:rsid w:val="001E5010"/>
    <w:rsid w:val="0021290D"/>
    <w:rsid w:val="003169F0"/>
    <w:rsid w:val="0056254B"/>
    <w:rsid w:val="00A20822"/>
    <w:rsid w:val="00A62A10"/>
    <w:rsid w:val="00A67D78"/>
    <w:rsid w:val="00B5659A"/>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FFB6"/>
  <w15:chartTrackingRefBased/>
  <w15:docId w15:val="{1F777C24-A709-EF40-B1B1-8620ACF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F0"/>
  </w:style>
  <w:style w:type="paragraph" w:styleId="Balk1">
    <w:name w:val="heading 1"/>
    <w:basedOn w:val="Normal"/>
    <w:next w:val="Normal"/>
    <w:link w:val="Balk1Char"/>
    <w:uiPriority w:val="9"/>
    <w:qFormat/>
    <w:rsid w:val="00316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16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169F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169F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169F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169F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9F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9F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9F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9F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169F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169F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169F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169F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169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9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9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9F0"/>
    <w:rPr>
      <w:rFonts w:eastAsiaTheme="majorEastAsia" w:cstheme="majorBidi"/>
      <w:color w:val="272727" w:themeColor="text1" w:themeTint="D8"/>
    </w:rPr>
  </w:style>
  <w:style w:type="paragraph" w:styleId="KonuBal">
    <w:name w:val="Title"/>
    <w:basedOn w:val="Normal"/>
    <w:next w:val="Normal"/>
    <w:link w:val="KonuBalChar"/>
    <w:uiPriority w:val="10"/>
    <w:qFormat/>
    <w:rsid w:val="003169F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9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9F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9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9F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169F0"/>
    <w:rPr>
      <w:i/>
      <w:iCs/>
      <w:color w:val="404040" w:themeColor="text1" w:themeTint="BF"/>
    </w:rPr>
  </w:style>
  <w:style w:type="paragraph" w:styleId="ListeParagraf">
    <w:name w:val="List Paragraph"/>
    <w:aliases w:val="bayramp,PARAGRAF BAŞI"/>
    <w:basedOn w:val="Normal"/>
    <w:uiPriority w:val="34"/>
    <w:qFormat/>
    <w:rsid w:val="003169F0"/>
    <w:pPr>
      <w:ind w:left="720"/>
      <w:contextualSpacing/>
    </w:pPr>
  </w:style>
  <w:style w:type="character" w:styleId="GlVurgulama">
    <w:name w:val="Intense Emphasis"/>
    <w:basedOn w:val="VarsaylanParagrafYazTipi"/>
    <w:uiPriority w:val="21"/>
    <w:qFormat/>
    <w:rsid w:val="003169F0"/>
    <w:rPr>
      <w:i/>
      <w:iCs/>
      <w:color w:val="2F5496" w:themeColor="accent1" w:themeShade="BF"/>
    </w:rPr>
  </w:style>
  <w:style w:type="paragraph" w:styleId="GlAlnt">
    <w:name w:val="Intense Quote"/>
    <w:basedOn w:val="Normal"/>
    <w:next w:val="Normal"/>
    <w:link w:val="GlAlntChar"/>
    <w:uiPriority w:val="30"/>
    <w:qFormat/>
    <w:rsid w:val="00316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69F0"/>
    <w:rPr>
      <w:i/>
      <w:iCs/>
      <w:color w:val="2F5496" w:themeColor="accent1" w:themeShade="BF"/>
    </w:rPr>
  </w:style>
  <w:style w:type="character" w:styleId="GlBavuru">
    <w:name w:val="Intense Reference"/>
    <w:basedOn w:val="VarsaylanParagrafYazTipi"/>
    <w:uiPriority w:val="32"/>
    <w:qFormat/>
    <w:rsid w:val="003169F0"/>
    <w:rPr>
      <w:b/>
      <w:bCs/>
      <w:smallCaps/>
      <w:color w:val="2F5496" w:themeColor="accent1" w:themeShade="BF"/>
      <w:spacing w:val="5"/>
    </w:rPr>
  </w:style>
  <w:style w:type="paragraph" w:styleId="ResimYazs">
    <w:name w:val="caption"/>
    <w:basedOn w:val="Normal"/>
    <w:next w:val="Normal"/>
    <w:uiPriority w:val="35"/>
    <w:unhideWhenUsed/>
    <w:qFormat/>
    <w:rsid w:val="003169F0"/>
    <w:pPr>
      <w:spacing w:after="200"/>
    </w:pPr>
    <w:rPr>
      <w:i/>
      <w:iCs/>
      <w:color w:val="44546A" w:themeColor="text2"/>
      <w:sz w:val="18"/>
      <w:szCs w:val="18"/>
    </w:rPr>
  </w:style>
  <w:style w:type="table" w:styleId="TabloKlavuzu">
    <w:name w:val="Table Grid"/>
    <w:basedOn w:val="NormalTablo"/>
    <w:uiPriority w:val="39"/>
    <w:rsid w:val="003169F0"/>
    <w:rPr>
      <w:rFonts w:eastAsiaTheme="minorEastAsia"/>
      <w:kern w:val="0"/>
      <w:sz w:val="22"/>
      <w:szCs w:val="22"/>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659A"/>
    <w:rPr>
      <w:b/>
      <w:bCs/>
    </w:rPr>
  </w:style>
  <w:style w:type="paragraph" w:styleId="NormalWeb">
    <w:name w:val="Normal (Web)"/>
    <w:basedOn w:val="Normal"/>
    <w:uiPriority w:val="99"/>
    <w:semiHidden/>
    <w:unhideWhenUsed/>
    <w:rsid w:val="00B5659A"/>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1643</Words>
  <Characters>9585</Characters>
  <Application>Microsoft Office Word</Application>
  <DocSecurity>0</DocSecurity>
  <Lines>233</Lines>
  <Paragraphs>143</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3</cp:revision>
  <dcterms:created xsi:type="dcterms:W3CDTF">2026-03-24T13:48:00Z</dcterms:created>
  <dcterms:modified xsi:type="dcterms:W3CDTF">2026-03-26T07:34:00Z</dcterms:modified>
</cp:coreProperties>
</file>